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2FA" w:rsidRDefault="004672FA" w:rsidP="004672FA">
      <w:pPr>
        <w:pStyle w:val="content5"/>
        <w:spacing w:before="0" w:beforeAutospacing="0" w:after="0" w:afterAutospacing="0" w:line="360" w:lineRule="auto"/>
        <w:jc w:val="center"/>
        <w:rPr>
          <w:b/>
          <w:sz w:val="32"/>
        </w:rPr>
      </w:pPr>
      <w:r>
        <w:rPr>
          <w:rFonts w:hint="eastAsia"/>
          <w:b/>
          <w:sz w:val="32"/>
        </w:rPr>
        <w:t>任务3</w:t>
      </w:r>
      <w:r w:rsidRPr="008C5B84">
        <w:rPr>
          <w:rFonts w:hint="eastAsia"/>
          <w:b/>
          <w:sz w:val="32"/>
        </w:rPr>
        <w:t xml:space="preserve">  </w:t>
      </w:r>
      <w:r>
        <w:rPr>
          <w:rFonts w:hint="eastAsia"/>
          <w:b/>
          <w:sz w:val="32"/>
        </w:rPr>
        <w:t>孵化效果检查</w:t>
      </w:r>
    </w:p>
    <w:p w:rsidR="004672FA" w:rsidRDefault="004672FA" w:rsidP="004672FA">
      <w:pPr>
        <w:pStyle w:val="content5"/>
        <w:spacing w:before="0" w:beforeAutospacing="0" w:after="0" w:afterAutospacing="0" w:line="360" w:lineRule="auto"/>
        <w:jc w:val="center"/>
        <w:rPr>
          <w:rFonts w:hint="eastAsia"/>
          <w:b/>
          <w:sz w:val="32"/>
        </w:rPr>
      </w:pPr>
    </w:p>
    <w:p w:rsidR="004672FA" w:rsidRDefault="004672FA" w:rsidP="004672FA">
      <w:pPr>
        <w:pStyle w:val="a5"/>
        <w:snapToGrid w:val="0"/>
        <w:spacing w:before="0" w:beforeAutospacing="0" w:after="0" w:afterAutospacing="0" w:line="360" w:lineRule="exact"/>
        <w:ind w:firstLineChars="197" w:firstLine="591"/>
        <w:rPr>
          <w:rFonts w:hint="eastAsia"/>
          <w:szCs w:val="23"/>
        </w:rPr>
      </w:pPr>
      <w:r>
        <w:rPr>
          <w:rFonts w:ascii="仿宋_GB2312" w:hAnsi="宋体" w:cs="宋体" w:hint="eastAsia"/>
          <w:color w:val="000000"/>
          <w:sz w:val="30"/>
        </w:rPr>
        <w:t>一、通过</w:t>
      </w:r>
      <w:r w:rsidRPr="00FA334D">
        <w:rPr>
          <w:rFonts w:ascii="仿宋_GB2312" w:hAnsi="宋体" w:cs="宋体" w:hint="eastAsia"/>
          <w:color w:val="000000"/>
          <w:sz w:val="30"/>
        </w:rPr>
        <w:t>照蛋（验蛋）</w:t>
      </w:r>
      <w:r>
        <w:rPr>
          <w:rFonts w:ascii="仿宋_GB2312" w:hAnsi="宋体" w:cs="宋体" w:hint="eastAsia"/>
          <w:color w:val="000000"/>
          <w:sz w:val="30"/>
        </w:rPr>
        <w:t>检查孵化效果</w:t>
      </w:r>
    </w:p>
    <w:p w:rsidR="004672FA" w:rsidRPr="004F1BEE" w:rsidRDefault="004672FA" w:rsidP="004672FA">
      <w:pPr>
        <w:pStyle w:val="a5"/>
        <w:snapToGrid w:val="0"/>
        <w:spacing w:before="0" w:beforeAutospacing="0" w:after="0" w:afterAutospacing="0" w:line="360" w:lineRule="exact"/>
        <w:ind w:firstLineChars="197" w:firstLine="552"/>
        <w:rPr>
          <w:rFonts w:hint="eastAsia"/>
          <w:sz w:val="28"/>
          <w:szCs w:val="23"/>
        </w:rPr>
      </w:pPr>
      <w:r w:rsidRPr="004F1BEE">
        <w:rPr>
          <w:rFonts w:ascii="仿宋_GB2312" w:hAnsi="宋体" w:cs="宋体" w:hint="eastAsia"/>
          <w:color w:val="000000"/>
          <w:sz w:val="28"/>
        </w:rPr>
        <w:t>（一）照蛋器具的使用</w:t>
      </w:r>
    </w:p>
    <w:p w:rsidR="004672FA" w:rsidRPr="004F1BEE" w:rsidRDefault="004672FA" w:rsidP="004672FA">
      <w:pPr>
        <w:pStyle w:val="a5"/>
        <w:snapToGrid w:val="0"/>
        <w:spacing w:before="0" w:beforeAutospacing="0" w:after="0" w:afterAutospacing="0" w:line="360" w:lineRule="exact"/>
        <w:ind w:firstLineChars="197" w:firstLine="473"/>
        <w:rPr>
          <w:rFonts w:ascii="仿宋_GB2312" w:hAnsi="宋体" w:cs="宋体" w:hint="eastAsia"/>
          <w:color w:val="000000"/>
        </w:rPr>
      </w:pPr>
      <w:r w:rsidRPr="004F1BEE">
        <w:rPr>
          <w:rFonts w:ascii="仿宋_GB2312" w:hAnsi="宋体" w:cs="宋体" w:hint="eastAsia"/>
          <w:color w:val="000000"/>
        </w:rPr>
        <w:t>1</w:t>
      </w:r>
      <w:r w:rsidRPr="004F1BEE">
        <w:rPr>
          <w:rFonts w:ascii="仿宋_GB2312" w:hAnsi="宋体" w:cs="宋体" w:hint="eastAsia"/>
          <w:color w:val="000000"/>
        </w:rPr>
        <w:t>．照蛋器</w:t>
      </w:r>
      <w:r>
        <w:rPr>
          <w:rFonts w:ascii="仿宋_GB2312" w:hAnsi="宋体" w:cs="宋体" w:hint="eastAsia"/>
          <w:color w:val="000000"/>
        </w:rPr>
        <w:t>，</w:t>
      </w:r>
      <w:r w:rsidRPr="004F1BEE">
        <w:rPr>
          <w:rFonts w:ascii="仿宋_GB2312" w:hAnsi="宋体" w:cs="宋体" w:hint="eastAsia"/>
          <w:color w:val="000000"/>
        </w:rPr>
        <w:t>如下</w:t>
      </w:r>
      <w:r w:rsidRPr="004B6190">
        <w:rPr>
          <w:rFonts w:ascii="宋体" w:hAnsi="宋体" w:hint="eastAsia"/>
          <w:bCs/>
          <w:szCs w:val="30"/>
        </w:rPr>
        <w:t>图2-1-</w:t>
      </w:r>
      <w:r>
        <w:rPr>
          <w:rFonts w:ascii="宋体" w:hAnsi="宋体" w:hint="eastAsia"/>
          <w:bCs/>
          <w:szCs w:val="30"/>
        </w:rPr>
        <w:t>5</w:t>
      </w:r>
      <w:r w:rsidRPr="004F1BEE">
        <w:rPr>
          <w:rFonts w:ascii="仿宋_GB2312" w:hAnsi="宋体" w:cs="宋体" w:hint="eastAsia"/>
          <w:color w:val="000000"/>
        </w:rPr>
        <w:t>所示</w:t>
      </w:r>
    </w:p>
    <w:p w:rsidR="004672FA" w:rsidRPr="004F1BEE" w:rsidRDefault="004672FA" w:rsidP="004672FA">
      <w:pPr>
        <w:pStyle w:val="a5"/>
        <w:snapToGrid w:val="0"/>
        <w:spacing w:before="0" w:beforeAutospacing="0" w:after="0" w:afterAutospacing="0" w:line="360" w:lineRule="exact"/>
        <w:ind w:firstLineChars="197" w:firstLine="473"/>
        <w:rPr>
          <w:rFonts w:hint="eastAsia"/>
          <w:szCs w:val="23"/>
        </w:rPr>
      </w:pPr>
      <w:r w:rsidRPr="004F1BEE">
        <w:rPr>
          <w:rFonts w:hint="eastAsia"/>
          <w:szCs w:val="23"/>
        </w:rPr>
        <w:t>2</w:t>
      </w:r>
      <w:r w:rsidRPr="004F1BEE">
        <w:rPr>
          <w:rFonts w:hint="eastAsia"/>
          <w:szCs w:val="23"/>
        </w:rPr>
        <w:t>．</w:t>
      </w:r>
      <w:r>
        <w:rPr>
          <w:rFonts w:hint="eastAsia"/>
          <w:szCs w:val="23"/>
        </w:rPr>
        <w:t>照蛋器的使用</w:t>
      </w:r>
      <w:r>
        <w:rPr>
          <w:rFonts w:hint="eastAsia"/>
          <w:szCs w:val="23"/>
        </w:rPr>
        <w:t xml:space="preserve">  </w:t>
      </w:r>
      <w:r>
        <w:rPr>
          <w:rFonts w:hint="eastAsia"/>
          <w:szCs w:val="23"/>
        </w:rPr>
        <w:t>插上电源开关，让灯泡明亮。将被检蛋置于</w:t>
      </w:r>
      <w:proofErr w:type="gramStart"/>
      <w:r>
        <w:rPr>
          <w:rFonts w:hint="eastAsia"/>
          <w:szCs w:val="23"/>
        </w:rPr>
        <w:t>照蛋器灯孔中</w:t>
      </w:r>
      <w:proofErr w:type="gramEnd"/>
      <w:r>
        <w:rPr>
          <w:rFonts w:hint="eastAsia"/>
          <w:szCs w:val="23"/>
        </w:rPr>
        <w:t>检查。</w:t>
      </w:r>
    </w:p>
    <w:p w:rsidR="004672FA" w:rsidRPr="005364E0" w:rsidRDefault="004672FA" w:rsidP="004672FA">
      <w:pPr>
        <w:ind w:firstLineChars="100" w:firstLine="300"/>
        <w:jc w:val="center"/>
        <w:rPr>
          <w:rFonts w:ascii="仿宋_GB2312" w:hAnsi="宋体" w:cs="宋体" w:hint="eastAsia"/>
          <w:color w:val="000000"/>
          <w:kern w:val="0"/>
          <w:sz w:val="30"/>
        </w:rPr>
      </w:pPr>
      <w:r>
        <w:rPr>
          <w:rFonts w:ascii="仿宋_GB2312" w:hAnsi="宋体" w:cs="宋体" w:hint="eastAsia"/>
          <w:noProof/>
          <w:color w:val="000000"/>
          <w:kern w:val="0"/>
          <w:sz w:val="3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5295900" cy="1993900"/>
            <wp:effectExtent l="0" t="0" r="0" b="6350"/>
            <wp:wrapNone/>
            <wp:docPr id="10" name="图片 10" descr="图3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图3-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52C7">
        <w:rPr>
          <w:rFonts w:ascii="仿宋_GB2312" w:hAnsi="宋体" w:cs="宋体"/>
          <w:noProof/>
          <w:color w:val="000000"/>
          <w:kern w:val="0"/>
          <w:sz w:val="30"/>
        </w:rPr>
        <mc:AlternateContent>
          <mc:Choice Requires="wps">
            <w:drawing>
              <wp:inline distT="0" distB="0" distL="0" distR="0">
                <wp:extent cx="5295900" cy="1993900"/>
                <wp:effectExtent l="0" t="0" r="0" b="0"/>
                <wp:docPr id="5" name="矩形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95900" cy="199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2BD321" id="矩形 5" o:spid="_x0000_s1026" style="width:417pt;height:1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5364E0">
        <w:rPr>
          <w:rFonts w:ascii="宋体" w:hAnsi="宋体" w:hint="eastAsia"/>
          <w:bCs/>
          <w:color w:val="000000"/>
          <w:sz w:val="24"/>
          <w:szCs w:val="30"/>
        </w:rPr>
        <w:t xml:space="preserve">图2-1-5  </w:t>
      </w:r>
      <w:r w:rsidRPr="005364E0">
        <w:rPr>
          <w:rFonts w:ascii="仿宋_GB2312" w:hAnsi="宋体" w:cs="宋体" w:hint="eastAsia"/>
          <w:color w:val="000000"/>
          <w:kern w:val="0"/>
          <w:sz w:val="24"/>
        </w:rPr>
        <w:t>常用照蛋器</w:t>
      </w:r>
    </w:p>
    <w:p w:rsidR="004672FA" w:rsidRDefault="004672FA" w:rsidP="004672FA">
      <w:pPr>
        <w:ind w:firstLineChars="200" w:firstLine="560"/>
        <w:jc w:val="left"/>
        <w:rPr>
          <w:rFonts w:ascii="仿宋_GB2312" w:hAnsi="宋体" w:cs="宋体" w:hint="eastAsia"/>
          <w:color w:val="000000"/>
          <w:kern w:val="0"/>
          <w:sz w:val="28"/>
        </w:rPr>
      </w:pPr>
      <w:r w:rsidRPr="005364E0">
        <w:rPr>
          <w:rFonts w:ascii="仿宋_GB2312" w:hAnsi="宋体" w:cs="宋体" w:hint="eastAsia"/>
          <w:color w:val="000000"/>
          <w:kern w:val="0"/>
          <w:sz w:val="28"/>
        </w:rPr>
        <w:t>（二）胚胎发育检查</w:t>
      </w:r>
    </w:p>
    <w:p w:rsidR="004672FA" w:rsidRPr="005364E0" w:rsidRDefault="004672FA" w:rsidP="004672FA">
      <w:pPr>
        <w:ind w:firstLineChars="200" w:firstLine="480"/>
        <w:jc w:val="left"/>
        <w:rPr>
          <w:rFonts w:ascii="仿宋_GB2312" w:hAnsi="宋体" w:cs="宋体"/>
          <w:color w:val="000000"/>
          <w:kern w:val="0"/>
          <w:sz w:val="24"/>
        </w:rPr>
      </w:pPr>
      <w:r w:rsidRPr="005364E0">
        <w:rPr>
          <w:rFonts w:ascii="仿宋_GB2312" w:hAnsi="宋体" w:cs="宋体" w:hint="eastAsia"/>
          <w:color w:val="000000"/>
          <w:kern w:val="0"/>
          <w:sz w:val="24"/>
        </w:rPr>
        <w:t>1</w:t>
      </w:r>
      <w:r w:rsidRPr="005364E0">
        <w:rPr>
          <w:rFonts w:ascii="仿宋_GB2312" w:hAnsi="宋体" w:cs="宋体" w:hint="eastAsia"/>
          <w:color w:val="000000"/>
          <w:kern w:val="0"/>
          <w:sz w:val="24"/>
        </w:rPr>
        <w:t>．孵化期中鸡胚发育的过程，如</w:t>
      </w:r>
      <w:r w:rsidRPr="005364E0">
        <w:rPr>
          <w:rFonts w:ascii="宋体" w:hAnsi="宋体" w:hint="eastAsia"/>
          <w:bCs/>
          <w:color w:val="000000"/>
          <w:sz w:val="24"/>
          <w:szCs w:val="30"/>
        </w:rPr>
        <w:t>图2-1-6所示</w:t>
      </w:r>
    </w:p>
    <w:p w:rsidR="004672FA" w:rsidRDefault="004672FA" w:rsidP="004672FA">
      <w:pPr>
        <w:ind w:firstLineChars="100" w:firstLine="300"/>
        <w:rPr>
          <w:rFonts w:ascii="仿宋_GB2312" w:hAnsi="宋体" w:cs="宋体" w:hint="eastAsia"/>
          <w:color w:val="000000"/>
          <w:kern w:val="0"/>
          <w:sz w:val="30"/>
        </w:rPr>
      </w:pPr>
      <w:r>
        <w:rPr>
          <w:rFonts w:ascii="仿宋_GB2312" w:hAnsi="宋体" w:cs="宋体" w:hint="eastAsia"/>
          <w:noProof/>
          <w:color w:val="000000"/>
          <w:kern w:val="0"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4715510" cy="3459480"/>
            <wp:effectExtent l="0" t="0" r="8890" b="7620"/>
            <wp:wrapNone/>
            <wp:docPr id="9" name="图片 9" descr="图3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图3-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51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431D">
        <w:rPr>
          <w:rFonts w:ascii="仿宋_GB2312" w:hAnsi="宋体" w:cs="宋体"/>
          <w:noProof/>
          <w:color w:val="000000"/>
          <w:kern w:val="0"/>
          <w:sz w:val="30"/>
        </w:rPr>
        <mc:AlternateContent>
          <mc:Choice Requires="wps">
            <w:drawing>
              <wp:inline distT="0" distB="0" distL="0" distR="0">
                <wp:extent cx="4718050" cy="3460750"/>
                <wp:effectExtent l="0" t="0" r="0" b="0"/>
                <wp:docPr id="4" name="矩形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18050" cy="346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097A66" id="矩形 4" o:spid="_x0000_s1026" style="width:371.5pt;height:27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</w:p>
    <w:p w:rsidR="004672FA" w:rsidRDefault="004672FA" w:rsidP="004672FA">
      <w:pPr>
        <w:ind w:firstLineChars="600" w:firstLine="1440"/>
        <w:jc w:val="center"/>
        <w:rPr>
          <w:rFonts w:ascii="仿宋_GB2312" w:hAnsi="宋体" w:cs="宋体" w:hint="eastAsia"/>
          <w:color w:val="000000"/>
          <w:kern w:val="0"/>
          <w:sz w:val="24"/>
        </w:rPr>
      </w:pPr>
      <w:r w:rsidRPr="005364E0">
        <w:rPr>
          <w:rFonts w:ascii="宋体" w:hAnsi="宋体" w:hint="eastAsia"/>
          <w:bCs/>
          <w:color w:val="000000"/>
          <w:sz w:val="24"/>
          <w:szCs w:val="30"/>
        </w:rPr>
        <w:t xml:space="preserve">图2-1-6  </w:t>
      </w:r>
      <w:r w:rsidRPr="005364E0">
        <w:rPr>
          <w:rFonts w:ascii="仿宋_GB2312" w:hAnsi="宋体" w:cs="宋体" w:hint="eastAsia"/>
          <w:color w:val="000000"/>
          <w:kern w:val="0"/>
          <w:sz w:val="24"/>
        </w:rPr>
        <w:t>孵化期中鸡胚发育的过程</w:t>
      </w:r>
    </w:p>
    <w:p w:rsidR="004672FA" w:rsidRDefault="004672FA" w:rsidP="004672FA">
      <w:pPr>
        <w:ind w:firstLineChars="600" w:firstLine="1440"/>
        <w:rPr>
          <w:rFonts w:ascii="仿宋_GB2312" w:hAnsi="宋体" w:cs="宋体" w:hint="eastAsia"/>
          <w:color w:val="000000"/>
          <w:kern w:val="0"/>
          <w:sz w:val="24"/>
        </w:rPr>
      </w:pPr>
    </w:p>
    <w:p w:rsidR="004672FA" w:rsidRPr="005364E0" w:rsidRDefault="004672FA" w:rsidP="004672FA">
      <w:pPr>
        <w:ind w:firstLineChars="150" w:firstLine="360"/>
        <w:rPr>
          <w:rFonts w:ascii="仿宋_GB2312" w:hAnsi="宋体" w:cs="宋体" w:hint="eastAsia"/>
          <w:color w:val="000000"/>
          <w:kern w:val="0"/>
          <w:sz w:val="24"/>
        </w:rPr>
      </w:pPr>
      <w:r w:rsidRPr="005364E0">
        <w:rPr>
          <w:rFonts w:ascii="仿宋_GB2312" w:hAnsi="宋体" w:cs="宋体" w:hint="eastAsia"/>
          <w:color w:val="000000"/>
          <w:kern w:val="0"/>
          <w:sz w:val="24"/>
        </w:rPr>
        <w:t>2</w:t>
      </w:r>
      <w:r w:rsidRPr="005364E0">
        <w:rPr>
          <w:rFonts w:ascii="仿宋_GB2312" w:hAnsi="宋体" w:cs="宋体" w:hint="eastAsia"/>
          <w:color w:val="000000"/>
          <w:kern w:val="0"/>
          <w:sz w:val="24"/>
        </w:rPr>
        <w:t>．</w:t>
      </w:r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头照、二照、三</w:t>
      </w:r>
      <w:proofErr w:type="gramStart"/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照各种</w:t>
      </w:r>
      <w:proofErr w:type="gramEnd"/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蛋的特征，如</w:t>
      </w:r>
      <w:r w:rsidRPr="005364E0">
        <w:rPr>
          <w:rFonts w:ascii="宋体" w:hAnsi="宋体" w:hint="eastAsia"/>
          <w:bCs/>
          <w:color w:val="000000"/>
          <w:sz w:val="24"/>
          <w:szCs w:val="30"/>
        </w:rPr>
        <w:t>图2-1-7</w:t>
      </w:r>
      <w:r>
        <w:rPr>
          <w:rFonts w:ascii="宋体" w:hAnsi="宋体" w:hint="eastAsia"/>
          <w:bCs/>
          <w:color w:val="000000"/>
          <w:sz w:val="24"/>
          <w:szCs w:val="30"/>
        </w:rPr>
        <w:t>、</w:t>
      </w:r>
      <w:r w:rsidRPr="005364E0">
        <w:rPr>
          <w:rFonts w:ascii="宋体" w:hAnsi="宋体" w:hint="eastAsia"/>
          <w:bCs/>
          <w:color w:val="000000"/>
          <w:sz w:val="24"/>
          <w:szCs w:val="30"/>
        </w:rPr>
        <w:t>图2-1-</w:t>
      </w:r>
      <w:r>
        <w:rPr>
          <w:rFonts w:ascii="宋体" w:hAnsi="宋体" w:hint="eastAsia"/>
          <w:bCs/>
          <w:color w:val="000000"/>
          <w:sz w:val="24"/>
          <w:szCs w:val="30"/>
        </w:rPr>
        <w:t>8</w:t>
      </w:r>
      <w:r w:rsidRPr="005364E0">
        <w:rPr>
          <w:rFonts w:ascii="宋体" w:hAnsi="宋体" w:hint="eastAsia"/>
          <w:bCs/>
          <w:color w:val="000000"/>
          <w:sz w:val="24"/>
          <w:szCs w:val="30"/>
        </w:rPr>
        <w:t>所示</w:t>
      </w:r>
    </w:p>
    <w:p w:rsidR="004672FA" w:rsidRDefault="004672FA" w:rsidP="004672FA">
      <w:pPr>
        <w:ind w:firstLineChars="100" w:firstLine="300"/>
        <w:rPr>
          <w:rFonts w:ascii="仿宋_GB2312" w:hAnsi="宋体" w:cs="宋体" w:hint="eastAsia"/>
          <w:color w:val="000000"/>
          <w:kern w:val="0"/>
          <w:sz w:val="30"/>
        </w:rPr>
      </w:pPr>
      <w:r>
        <w:rPr>
          <w:rFonts w:ascii="仿宋_GB2312" w:hAnsi="宋体" w:cs="宋体" w:hint="eastAsia"/>
          <w:noProof/>
          <w:color w:val="000000"/>
          <w:kern w:val="0"/>
          <w:sz w:val="3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4715510" cy="1898015"/>
            <wp:effectExtent l="0" t="0" r="8890" b="698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510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52C7">
        <w:rPr>
          <w:rFonts w:ascii="仿宋_GB2312" w:hAnsi="宋体" w:cs="宋体"/>
          <w:noProof/>
          <w:color w:val="000000"/>
          <w:kern w:val="0"/>
          <w:sz w:val="30"/>
        </w:rPr>
        <mc:AlternateContent>
          <mc:Choice Requires="wps">
            <w:drawing>
              <wp:inline distT="0" distB="0" distL="0" distR="0">
                <wp:extent cx="4711700" cy="1898650"/>
                <wp:effectExtent l="0" t="0" r="0" b="0"/>
                <wp:docPr id="3" name="矩形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11700" cy="189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99491B" id="矩形 3" o:spid="_x0000_s1026" style="width:371pt;height:1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" filled="f" stroked="f">
                <o:lock v:ext="edit" aspectratio="t"/>
                <w10:anchorlock/>
              </v:rect>
            </w:pict>
          </mc:Fallback>
        </mc:AlternateContent>
      </w:r>
    </w:p>
    <w:p w:rsidR="004672FA" w:rsidRPr="005364E0" w:rsidRDefault="004672FA" w:rsidP="004672FA">
      <w:pPr>
        <w:ind w:firstLineChars="500" w:firstLine="1200"/>
        <w:jc w:val="center"/>
        <w:rPr>
          <w:rFonts w:ascii="仿宋_GB2312" w:hAnsi="宋体" w:cs="宋体"/>
          <w:bCs/>
          <w:color w:val="000000"/>
          <w:kern w:val="0"/>
          <w:sz w:val="24"/>
        </w:rPr>
      </w:pPr>
      <w:r w:rsidRPr="005364E0">
        <w:rPr>
          <w:rFonts w:ascii="宋体" w:hAnsi="宋体" w:hint="eastAsia"/>
          <w:bCs/>
          <w:color w:val="000000"/>
          <w:sz w:val="24"/>
          <w:szCs w:val="30"/>
        </w:rPr>
        <w:t xml:space="preserve">图2-1-7  </w:t>
      </w:r>
      <w:proofErr w:type="gramStart"/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头照时</w:t>
      </w:r>
      <w:proofErr w:type="gramEnd"/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各种蛋的特征</w:t>
      </w:r>
    </w:p>
    <w:p w:rsidR="004672FA" w:rsidRPr="005364E0" w:rsidRDefault="004672FA" w:rsidP="004672FA">
      <w:pPr>
        <w:ind w:firstLineChars="100" w:firstLine="240"/>
        <w:rPr>
          <w:rFonts w:ascii="仿宋_GB2312" w:hAnsi="宋体" w:cs="宋体" w:hint="eastAsia"/>
          <w:bCs/>
          <w:color w:val="000000"/>
          <w:kern w:val="0"/>
          <w:sz w:val="24"/>
        </w:rPr>
      </w:pPr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Ａ</w:t>
      </w:r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.</w:t>
      </w:r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正常蛋；Ｂ</w:t>
      </w:r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.</w:t>
      </w:r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弱精蛋；Ｃ</w:t>
      </w:r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.</w:t>
      </w:r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无精蛋；Ｄ</w:t>
      </w:r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.</w:t>
      </w:r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死精蛋</w:t>
      </w:r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 xml:space="preserve">              </w:t>
      </w:r>
    </w:p>
    <w:p w:rsidR="004672FA" w:rsidRPr="00563176" w:rsidRDefault="004672FA" w:rsidP="004672FA">
      <w:pPr>
        <w:ind w:firstLineChars="100" w:firstLine="240"/>
        <w:rPr>
          <w:rFonts w:ascii="仿宋_GB2312" w:hAnsi="宋体" w:cs="宋体" w:hint="eastAsia"/>
          <w:color w:val="000000"/>
          <w:kern w:val="0"/>
          <w:sz w:val="24"/>
        </w:rPr>
      </w:pPr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（</w:t>
      </w:r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1.</w:t>
      </w:r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气室；</w:t>
      </w:r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2.</w:t>
      </w:r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卵黄；</w:t>
      </w:r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3.</w:t>
      </w:r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血圈；</w:t>
      </w:r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4.</w:t>
      </w:r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血管；</w:t>
      </w:r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5.</w:t>
      </w:r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胚胎；</w:t>
      </w:r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6.</w:t>
      </w:r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>眼睛）</w:t>
      </w:r>
      <w:r w:rsidRPr="005364E0">
        <w:rPr>
          <w:rFonts w:ascii="仿宋_GB2312" w:hAnsi="宋体" w:cs="宋体" w:hint="eastAsia"/>
          <w:bCs/>
          <w:color w:val="000000"/>
          <w:kern w:val="0"/>
          <w:sz w:val="24"/>
        </w:rPr>
        <w:t xml:space="preserve"> </w:t>
      </w:r>
    </w:p>
    <w:p w:rsidR="004672FA" w:rsidRPr="00FA334D" w:rsidRDefault="004672FA" w:rsidP="004672FA">
      <w:pPr>
        <w:ind w:firstLineChars="100" w:firstLine="300"/>
        <w:jc w:val="center"/>
        <w:rPr>
          <w:rFonts w:ascii="仿宋_GB2312" w:hAnsi="宋体" w:cs="宋体" w:hint="eastAsia"/>
          <w:color w:val="000000"/>
          <w:kern w:val="0"/>
          <w:sz w:val="30"/>
        </w:rPr>
      </w:pPr>
      <w:r>
        <w:rPr>
          <w:rFonts w:ascii="仿宋_GB2312" w:hAnsi="宋体" w:cs="宋体" w:hint="eastAsia"/>
          <w:noProof/>
          <w:color w:val="000000"/>
          <w:kern w:val="0"/>
          <w:sz w:val="3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4521200" cy="2065655"/>
            <wp:effectExtent l="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52C7">
        <w:rPr>
          <w:rFonts w:ascii="仿宋_GB2312" w:hAnsi="宋体" w:cs="宋体"/>
          <w:noProof/>
          <w:color w:val="000000"/>
          <w:kern w:val="0"/>
          <w:sz w:val="30"/>
        </w:rPr>
        <mc:AlternateContent>
          <mc:Choice Requires="wps">
            <w:drawing>
              <wp:inline distT="0" distB="0" distL="0" distR="0">
                <wp:extent cx="4521200" cy="2063750"/>
                <wp:effectExtent l="0" t="0" r="0" b="0"/>
                <wp:docPr id="2" name="矩形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21200" cy="206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F29160" id="矩形 2" o:spid="_x0000_s1026" style="width:356pt;height:16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" filled="f" stroked="f">
                <o:lock v:ext="edit" aspectratio="t"/>
                <w10:anchorlock/>
              </v:rect>
            </w:pict>
          </mc:Fallback>
        </mc:AlternateContent>
      </w:r>
    </w:p>
    <w:p w:rsidR="004672FA" w:rsidRPr="00380B6A" w:rsidRDefault="004672FA" w:rsidP="004672FA">
      <w:pPr>
        <w:widowControl/>
        <w:jc w:val="center"/>
        <w:rPr>
          <w:rFonts w:ascii="仿宋_GB2312"/>
          <w:bCs/>
          <w:color w:val="000000"/>
          <w:sz w:val="24"/>
        </w:rPr>
      </w:pPr>
      <w:r w:rsidRPr="00380B6A">
        <w:rPr>
          <w:rFonts w:ascii="宋体" w:hAnsi="宋体" w:hint="eastAsia"/>
          <w:bCs/>
          <w:color w:val="000000"/>
          <w:sz w:val="24"/>
          <w:szCs w:val="30"/>
        </w:rPr>
        <w:t xml:space="preserve">图2-1-8  </w:t>
      </w:r>
      <w:r w:rsidRPr="00380B6A">
        <w:rPr>
          <w:rFonts w:ascii="仿宋_GB2312" w:hint="eastAsia"/>
          <w:bCs/>
          <w:color w:val="000000"/>
          <w:sz w:val="24"/>
        </w:rPr>
        <w:t>二照、三照时胚胎的变化</w:t>
      </w:r>
    </w:p>
    <w:p w:rsidR="004672FA" w:rsidRPr="00380B6A" w:rsidRDefault="004672FA" w:rsidP="004672FA">
      <w:pPr>
        <w:widowControl/>
        <w:ind w:firstLineChars="200" w:firstLine="480"/>
        <w:jc w:val="center"/>
        <w:rPr>
          <w:rFonts w:ascii="仿宋_GB2312" w:hint="eastAsia"/>
          <w:bCs/>
          <w:color w:val="000000"/>
          <w:sz w:val="24"/>
        </w:rPr>
      </w:pPr>
      <w:r w:rsidRPr="00380B6A">
        <w:rPr>
          <w:rFonts w:ascii="仿宋_GB2312" w:hint="eastAsia"/>
          <w:bCs/>
          <w:color w:val="000000"/>
          <w:sz w:val="24"/>
        </w:rPr>
        <w:t>Ａ、Ｃ</w:t>
      </w:r>
      <w:r w:rsidRPr="00380B6A">
        <w:rPr>
          <w:rFonts w:ascii="仿宋_GB2312" w:hint="eastAsia"/>
          <w:bCs/>
          <w:color w:val="000000"/>
          <w:sz w:val="24"/>
        </w:rPr>
        <w:t>.</w:t>
      </w:r>
      <w:r w:rsidRPr="00380B6A">
        <w:rPr>
          <w:rFonts w:ascii="仿宋_GB2312" w:hint="eastAsia"/>
          <w:bCs/>
          <w:color w:val="000000"/>
          <w:sz w:val="24"/>
        </w:rPr>
        <w:t>正常胚胎；</w:t>
      </w:r>
      <w:r w:rsidRPr="00380B6A">
        <w:rPr>
          <w:rFonts w:ascii="仿宋_GB2312" w:hint="eastAsia"/>
          <w:bCs/>
          <w:color w:val="000000"/>
          <w:sz w:val="24"/>
        </w:rPr>
        <w:t xml:space="preserve"> </w:t>
      </w:r>
      <w:r w:rsidRPr="00380B6A">
        <w:rPr>
          <w:rFonts w:ascii="仿宋_GB2312" w:hint="eastAsia"/>
          <w:bCs/>
          <w:color w:val="000000"/>
          <w:sz w:val="24"/>
        </w:rPr>
        <w:t>Ｂ</w:t>
      </w:r>
      <w:r w:rsidRPr="00380B6A">
        <w:rPr>
          <w:rFonts w:ascii="仿宋_GB2312" w:hint="eastAsia"/>
          <w:bCs/>
          <w:color w:val="000000"/>
          <w:sz w:val="24"/>
        </w:rPr>
        <w:t>.</w:t>
      </w:r>
      <w:r w:rsidRPr="00380B6A">
        <w:rPr>
          <w:rFonts w:ascii="仿宋_GB2312" w:hint="eastAsia"/>
          <w:bCs/>
          <w:color w:val="000000"/>
          <w:sz w:val="24"/>
        </w:rPr>
        <w:t>弱胚；</w:t>
      </w:r>
      <w:r w:rsidRPr="00380B6A">
        <w:rPr>
          <w:rFonts w:ascii="仿宋_GB2312" w:hint="eastAsia"/>
          <w:bCs/>
          <w:color w:val="000000"/>
          <w:sz w:val="24"/>
        </w:rPr>
        <w:t xml:space="preserve"> </w:t>
      </w:r>
      <w:r w:rsidRPr="00380B6A">
        <w:rPr>
          <w:rFonts w:ascii="仿宋_GB2312" w:hint="eastAsia"/>
          <w:bCs/>
          <w:color w:val="000000"/>
          <w:sz w:val="24"/>
        </w:rPr>
        <w:t>Ｄ</w:t>
      </w:r>
      <w:r w:rsidRPr="00380B6A">
        <w:rPr>
          <w:rFonts w:ascii="仿宋_GB2312" w:hint="eastAsia"/>
          <w:bCs/>
          <w:color w:val="000000"/>
          <w:sz w:val="24"/>
        </w:rPr>
        <w:t>.</w:t>
      </w:r>
      <w:r w:rsidRPr="00380B6A">
        <w:rPr>
          <w:rFonts w:ascii="仿宋_GB2312" w:hint="eastAsia"/>
          <w:bCs/>
          <w:color w:val="000000"/>
          <w:sz w:val="24"/>
        </w:rPr>
        <w:t>死胚</w:t>
      </w:r>
    </w:p>
    <w:p w:rsidR="004672FA" w:rsidRDefault="004672FA" w:rsidP="004672FA">
      <w:pPr>
        <w:widowControl/>
        <w:ind w:firstLineChars="200" w:firstLine="600"/>
        <w:jc w:val="left"/>
        <w:rPr>
          <w:rFonts w:ascii="仿宋_GB2312" w:hint="eastAsia"/>
          <w:sz w:val="30"/>
        </w:rPr>
      </w:pPr>
      <w:r>
        <w:rPr>
          <w:rFonts w:ascii="仿宋_GB2312" w:hint="eastAsia"/>
          <w:sz w:val="30"/>
        </w:rPr>
        <w:t>二、</w:t>
      </w:r>
      <w:r w:rsidRPr="00FA334D">
        <w:rPr>
          <w:rFonts w:ascii="仿宋_GB2312" w:hint="eastAsia"/>
          <w:sz w:val="30"/>
        </w:rPr>
        <w:t>孵化指标</w:t>
      </w:r>
      <w:r>
        <w:rPr>
          <w:rFonts w:ascii="仿宋_GB2312" w:hint="eastAsia"/>
          <w:sz w:val="30"/>
        </w:rPr>
        <w:t>统计和孵化效果</w:t>
      </w:r>
      <w:r w:rsidRPr="00FA334D">
        <w:rPr>
          <w:rFonts w:ascii="仿宋_GB2312" w:hint="eastAsia"/>
          <w:sz w:val="30"/>
        </w:rPr>
        <w:t>分析</w:t>
      </w:r>
    </w:p>
    <w:p w:rsidR="004672FA" w:rsidRPr="00011434" w:rsidRDefault="004672FA" w:rsidP="004672FA">
      <w:pPr>
        <w:widowControl/>
        <w:ind w:firstLineChars="200" w:firstLine="480"/>
        <w:jc w:val="left"/>
        <w:rPr>
          <w:rFonts w:ascii="仿宋_GB2312" w:hint="eastAsia"/>
          <w:color w:val="000000"/>
          <w:sz w:val="24"/>
        </w:rPr>
      </w:pPr>
      <w:r w:rsidRPr="00011434">
        <w:rPr>
          <w:rFonts w:hint="eastAsia"/>
          <w:color w:val="000000"/>
          <w:sz w:val="24"/>
        </w:rPr>
        <w:t>根据表</w:t>
      </w:r>
      <w:r w:rsidRPr="00011434">
        <w:rPr>
          <w:rFonts w:hint="eastAsia"/>
          <w:color w:val="000000"/>
          <w:sz w:val="24"/>
        </w:rPr>
        <w:t>2-1</w:t>
      </w:r>
      <w:r w:rsidRPr="00011434">
        <w:rPr>
          <w:rFonts w:hint="eastAsia"/>
          <w:color w:val="000000"/>
          <w:sz w:val="24"/>
        </w:rPr>
        <w:t>聚</w:t>
      </w:r>
      <w:proofErr w:type="gramStart"/>
      <w:r w:rsidRPr="00011434">
        <w:rPr>
          <w:rFonts w:hint="eastAsia"/>
          <w:color w:val="000000"/>
          <w:sz w:val="24"/>
        </w:rPr>
        <w:t>鑫</w:t>
      </w:r>
      <w:proofErr w:type="gramEnd"/>
      <w:r w:rsidRPr="00011434">
        <w:rPr>
          <w:rFonts w:hint="eastAsia"/>
          <w:color w:val="000000"/>
          <w:sz w:val="24"/>
        </w:rPr>
        <w:t>养鸡场种蛋孵化模拟生产成绩，进行</w:t>
      </w:r>
      <w:r w:rsidRPr="00011434">
        <w:rPr>
          <w:rFonts w:ascii="仿宋_GB2312" w:hint="eastAsia"/>
          <w:color w:val="000000"/>
          <w:sz w:val="24"/>
        </w:rPr>
        <w:t>孵化指标统计和孵化效果分析。</w:t>
      </w:r>
    </w:p>
    <w:p w:rsidR="0073261A" w:rsidRPr="007C4AAD" w:rsidRDefault="0073261A" w:rsidP="0073261A">
      <w:pPr>
        <w:spacing w:line="400" w:lineRule="atLeast"/>
        <w:ind w:leftChars="7" w:left="15" w:firstLineChars="200" w:firstLine="480"/>
        <w:jc w:val="center"/>
        <w:rPr>
          <w:rFonts w:hint="eastAsia"/>
          <w:sz w:val="24"/>
        </w:rPr>
      </w:pPr>
      <w:r w:rsidRPr="00155B35">
        <w:rPr>
          <w:rFonts w:hint="eastAsia"/>
          <w:sz w:val="24"/>
        </w:rPr>
        <w:t>表</w:t>
      </w:r>
      <w:r>
        <w:rPr>
          <w:rFonts w:hint="eastAsia"/>
          <w:sz w:val="24"/>
        </w:rPr>
        <w:t xml:space="preserve">2-2-1  </w:t>
      </w:r>
      <w:r w:rsidRPr="00155B35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聚</w:t>
      </w:r>
      <w:proofErr w:type="gramStart"/>
      <w:r>
        <w:rPr>
          <w:rFonts w:hint="eastAsia"/>
          <w:sz w:val="24"/>
        </w:rPr>
        <w:t>鑫</w:t>
      </w:r>
      <w:proofErr w:type="gramEnd"/>
      <w:r>
        <w:rPr>
          <w:rFonts w:hint="eastAsia"/>
          <w:sz w:val="24"/>
        </w:rPr>
        <w:t>养</w:t>
      </w:r>
      <w:r w:rsidRPr="00155B35">
        <w:rPr>
          <w:rFonts w:hint="eastAsia"/>
          <w:sz w:val="24"/>
        </w:rPr>
        <w:t>鸡场</w:t>
      </w:r>
      <w:r>
        <w:rPr>
          <w:rFonts w:hint="eastAsia"/>
          <w:sz w:val="24"/>
        </w:rPr>
        <w:t>种蛋孵化</w:t>
      </w:r>
      <w:r w:rsidRPr="00155B35">
        <w:rPr>
          <w:rFonts w:hint="eastAsia"/>
          <w:sz w:val="24"/>
        </w:rPr>
        <w:t>模拟生产成绩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7"/>
        <w:gridCol w:w="1401"/>
        <w:gridCol w:w="1394"/>
        <w:gridCol w:w="1394"/>
        <w:gridCol w:w="1520"/>
      </w:tblGrid>
      <w:tr w:rsidR="0073261A" w:rsidRPr="00EC2EAE" w:rsidTr="00755BA7">
        <w:tc>
          <w:tcPr>
            <w:tcW w:w="2628" w:type="dxa"/>
            <w:shd w:val="clear" w:color="auto" w:fill="auto"/>
          </w:tcPr>
          <w:p w:rsidR="0073261A" w:rsidRDefault="0073261A" w:rsidP="00755BA7">
            <w:pPr>
              <w:pStyle w:val="content5"/>
              <w:spacing w:before="0" w:beforeAutospacing="0" w:after="0" w:afterAutospacing="0" w:line="360" w:lineRule="auto"/>
              <w:ind w:firstLineChars="445" w:firstLine="1430"/>
              <w:rPr>
                <w:rFonts w:hint="eastAsia"/>
              </w:rPr>
            </w:pPr>
            <w:r w:rsidRPr="00EC2EAE">
              <w:rPr>
                <w:rFonts w:hint="eastAsia"/>
                <w:b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-2540</wp:posOffset>
                      </wp:positionV>
                      <wp:extent cx="1714500" cy="693420"/>
                      <wp:effectExtent l="8255" t="9525" r="10795" b="11430"/>
                      <wp:wrapNone/>
                      <wp:docPr id="11" name="直接连接符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6934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FDFF50" id="直接连接符 11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-.2pt" to="126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"/>
                  </w:pict>
                </mc:Fallback>
              </mc:AlternateContent>
            </w:r>
            <w:r w:rsidRPr="00EC2EAE">
              <w:rPr>
                <w:rFonts w:hint="eastAsia"/>
                <w:b/>
                <w:noProof/>
                <w:sz w:val="32"/>
              </w:rPr>
              <w:t>时间</w:t>
            </w:r>
          </w:p>
          <w:p w:rsidR="0073261A" w:rsidRPr="00EC2EAE" w:rsidRDefault="0073261A" w:rsidP="00755BA7">
            <w:pPr>
              <w:spacing w:line="400" w:lineRule="atLeast"/>
              <w:rPr>
                <w:rFonts w:hint="eastAsia"/>
                <w:sz w:val="24"/>
              </w:rPr>
            </w:pPr>
            <w:r w:rsidRPr="00EC2EAE">
              <w:rPr>
                <w:rFonts w:hint="eastAsia"/>
                <w:sz w:val="24"/>
              </w:rPr>
              <w:t>孵化指标</w:t>
            </w:r>
          </w:p>
        </w:tc>
        <w:tc>
          <w:tcPr>
            <w:tcW w:w="1440" w:type="dxa"/>
            <w:shd w:val="clear" w:color="auto" w:fill="auto"/>
          </w:tcPr>
          <w:p w:rsidR="0073261A" w:rsidRPr="009225B5" w:rsidRDefault="0073261A" w:rsidP="00755BA7">
            <w:pPr>
              <w:pStyle w:val="content5"/>
              <w:spacing w:before="0" w:beforeAutospacing="0" w:after="0" w:afterAutospacing="0" w:line="360" w:lineRule="auto"/>
              <w:ind w:firstLineChars="150" w:firstLine="360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头照</w:t>
            </w:r>
            <w:proofErr w:type="gramEnd"/>
          </w:p>
        </w:tc>
        <w:tc>
          <w:tcPr>
            <w:tcW w:w="1440" w:type="dxa"/>
            <w:shd w:val="clear" w:color="auto" w:fill="auto"/>
          </w:tcPr>
          <w:p w:rsidR="0073261A" w:rsidRPr="009225B5" w:rsidRDefault="0073261A" w:rsidP="00755BA7">
            <w:pPr>
              <w:pStyle w:val="content5"/>
              <w:spacing w:before="0" w:beforeAutospacing="0" w:after="0" w:afterAutospacing="0" w:line="360" w:lineRule="auto"/>
              <w:ind w:firstLineChars="100" w:firstLine="240"/>
              <w:rPr>
                <w:rFonts w:hint="eastAsia"/>
              </w:rPr>
            </w:pPr>
            <w:r>
              <w:rPr>
                <w:rFonts w:hint="eastAsia"/>
              </w:rPr>
              <w:t>二照（抽检）</w:t>
            </w:r>
          </w:p>
        </w:tc>
        <w:tc>
          <w:tcPr>
            <w:tcW w:w="1440" w:type="dxa"/>
            <w:shd w:val="clear" w:color="auto" w:fill="auto"/>
          </w:tcPr>
          <w:p w:rsidR="0073261A" w:rsidRPr="00EC2EAE" w:rsidRDefault="0073261A" w:rsidP="00755BA7">
            <w:pPr>
              <w:pStyle w:val="content5"/>
              <w:spacing w:before="0" w:beforeAutospacing="0" w:after="0" w:afterAutospacing="0" w:line="360" w:lineRule="auto"/>
              <w:ind w:firstLineChars="100" w:firstLine="240"/>
              <w:rPr>
                <w:rFonts w:ascii="仿宋_GB2312" w:hAnsi="Arial" w:cs="Arial" w:hint="eastAsia"/>
                <w:lang w:eastAsia="zh-Hans"/>
              </w:rPr>
            </w:pPr>
            <w:r w:rsidRPr="00EC2EAE">
              <w:rPr>
                <w:rFonts w:ascii="仿宋_GB2312" w:hAnsi="Arial" w:cs="Arial" w:hint="eastAsia"/>
                <w:szCs w:val="21"/>
              </w:rPr>
              <w:t>三照</w:t>
            </w:r>
          </w:p>
        </w:tc>
        <w:tc>
          <w:tcPr>
            <w:tcW w:w="1574" w:type="dxa"/>
            <w:shd w:val="clear" w:color="auto" w:fill="auto"/>
          </w:tcPr>
          <w:p w:rsidR="0073261A" w:rsidRPr="00EC2EAE" w:rsidRDefault="0073261A" w:rsidP="00755BA7">
            <w:pPr>
              <w:pStyle w:val="content5"/>
              <w:spacing w:before="0" w:beforeAutospacing="0" w:after="0" w:afterAutospacing="0" w:line="360" w:lineRule="auto"/>
              <w:ind w:firstLineChars="50" w:firstLine="120"/>
              <w:rPr>
                <w:rFonts w:ascii="仿宋_GB2312" w:eastAsia="仿宋_GB2312" w:hAnsi="Arial" w:cs="Arial" w:hint="eastAsia"/>
              </w:rPr>
            </w:pPr>
            <w:r w:rsidRPr="00EC2EAE">
              <w:rPr>
                <w:rFonts w:ascii="仿宋_GB2312" w:eastAsia="仿宋_GB2312" w:hAnsi="Arial" w:cs="Arial" w:hint="eastAsia"/>
                <w:szCs w:val="21"/>
              </w:rPr>
              <w:t>出雏</w:t>
            </w:r>
          </w:p>
        </w:tc>
      </w:tr>
      <w:tr w:rsidR="0073261A" w:rsidRPr="00EC2EAE" w:rsidTr="00755BA7">
        <w:tc>
          <w:tcPr>
            <w:tcW w:w="2628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  <w:r w:rsidRPr="00EC2EAE">
              <w:rPr>
                <w:rFonts w:ascii="仿宋_GB2312" w:hAnsi="Arial" w:cs="Arial" w:hint="eastAsia"/>
              </w:rPr>
              <w:t>入孵蛋数（枚）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  <w:r w:rsidRPr="00EC2EAE">
              <w:rPr>
                <w:rFonts w:hint="eastAsia"/>
                <w:szCs w:val="23"/>
              </w:rPr>
              <w:t>1500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  <w:r w:rsidRPr="00155B35">
              <w:rPr>
                <w:rFonts w:hint="eastAsia"/>
              </w:rPr>
              <w:t>1</w:t>
            </w:r>
            <w:r>
              <w:rPr>
                <w:rFonts w:hint="eastAsia"/>
              </w:rPr>
              <w:t>451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  <w:r w:rsidRPr="00155B35">
              <w:rPr>
                <w:rFonts w:hint="eastAsia"/>
              </w:rPr>
              <w:t>1</w:t>
            </w:r>
            <w:r>
              <w:rPr>
                <w:rFonts w:hint="eastAsia"/>
              </w:rPr>
              <w:t>426</w:t>
            </w:r>
          </w:p>
        </w:tc>
        <w:tc>
          <w:tcPr>
            <w:tcW w:w="1574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  <w:r w:rsidRPr="00155B35">
              <w:rPr>
                <w:rFonts w:hint="eastAsia"/>
              </w:rPr>
              <w:t>1</w:t>
            </w:r>
            <w:r>
              <w:rPr>
                <w:rFonts w:hint="eastAsia"/>
              </w:rPr>
              <w:t>418</w:t>
            </w:r>
          </w:p>
        </w:tc>
      </w:tr>
      <w:tr w:rsidR="0073261A" w:rsidRPr="00EC2EAE" w:rsidTr="00755BA7">
        <w:tc>
          <w:tcPr>
            <w:tcW w:w="2628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无精蛋数（枚）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32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574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</w:tr>
      <w:tr w:rsidR="0073261A" w:rsidRPr="00EC2EAE" w:rsidTr="00755BA7">
        <w:tc>
          <w:tcPr>
            <w:tcW w:w="2628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  <w:r w:rsidRPr="00EC2EAE">
              <w:rPr>
                <w:rFonts w:ascii="仿宋_GB2312" w:hAnsi="Arial" w:cs="Arial" w:hint="eastAsia"/>
              </w:rPr>
              <w:t>受精蛋数（枚）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1468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574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</w:tr>
      <w:tr w:rsidR="0073261A" w:rsidRPr="00EC2EAE" w:rsidTr="00755BA7">
        <w:tc>
          <w:tcPr>
            <w:tcW w:w="2628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  <w:r w:rsidRPr="00EC2EAE">
              <w:rPr>
                <w:rFonts w:ascii="仿宋_GB2312" w:hAnsi="Arial" w:cs="Arial" w:hint="eastAsia"/>
              </w:rPr>
              <w:t>早期死胚蛋数（枚）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574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</w:tr>
      <w:tr w:rsidR="0073261A" w:rsidRPr="00EC2EAE" w:rsidTr="00755BA7">
        <w:tc>
          <w:tcPr>
            <w:tcW w:w="2628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  <w:proofErr w:type="gramStart"/>
            <w:r w:rsidRPr="00EC2EAE">
              <w:rPr>
                <w:rFonts w:ascii="仿宋_GB2312" w:hAnsi="Arial" w:cs="Arial" w:hint="eastAsia"/>
              </w:rPr>
              <w:t>总死胚</w:t>
            </w:r>
            <w:proofErr w:type="gramEnd"/>
            <w:r w:rsidRPr="00EC2EAE">
              <w:rPr>
                <w:rFonts w:ascii="仿宋_GB2312" w:hAnsi="Arial" w:cs="Arial" w:hint="eastAsia"/>
              </w:rPr>
              <w:t>蛋数（枚）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574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47</w:t>
            </w:r>
          </w:p>
        </w:tc>
      </w:tr>
      <w:tr w:rsidR="0073261A" w:rsidRPr="00EC2EAE" w:rsidTr="00755BA7">
        <w:tc>
          <w:tcPr>
            <w:tcW w:w="2628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  <w:r w:rsidRPr="00EC2EAE">
              <w:rPr>
                <w:rFonts w:ascii="仿宋_GB2312" w:hAnsi="Arial" w:cs="Arial" w:hint="eastAsia"/>
              </w:rPr>
              <w:lastRenderedPageBreak/>
              <w:t>破</w:t>
            </w:r>
            <w:r w:rsidRPr="00EC2EAE">
              <w:rPr>
                <w:rFonts w:ascii="仿宋_GB2312" w:hAnsi="Arial" w:cs="Arial" w:hint="eastAsia"/>
                <w:lang w:eastAsia="zh-Hans"/>
              </w:rPr>
              <w:t>蛋</w:t>
            </w:r>
            <w:r w:rsidRPr="00EC2EAE">
              <w:rPr>
                <w:rFonts w:ascii="仿宋_GB2312" w:hAnsi="Arial" w:cs="Arial" w:hint="eastAsia"/>
              </w:rPr>
              <w:t>数（枚）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574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</w:tr>
      <w:tr w:rsidR="0073261A" w:rsidRPr="00EC2EAE" w:rsidTr="00755BA7">
        <w:tc>
          <w:tcPr>
            <w:tcW w:w="2628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  <w:r w:rsidRPr="00EC2EAE">
              <w:rPr>
                <w:rFonts w:ascii="仿宋_GB2312" w:hAnsi="Arial" w:cs="Arial" w:hint="eastAsia"/>
              </w:rPr>
              <w:t>出雏数（只）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1418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574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</w:tr>
      <w:tr w:rsidR="0073261A" w:rsidRPr="00EC2EAE" w:rsidTr="00755BA7">
        <w:tc>
          <w:tcPr>
            <w:tcW w:w="2628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  <w:proofErr w:type="gramStart"/>
            <w:r w:rsidRPr="00EC2EAE">
              <w:rPr>
                <w:rFonts w:ascii="仿宋_GB2312" w:hAnsi="Arial" w:cs="Arial" w:hint="eastAsia"/>
              </w:rPr>
              <w:t>健</w:t>
            </w:r>
            <w:r w:rsidRPr="00EC2EAE">
              <w:rPr>
                <w:rFonts w:ascii="仿宋_GB2312" w:hAnsi="Arial" w:cs="Arial" w:hint="eastAsia"/>
                <w:lang w:eastAsia="zh-Hans"/>
              </w:rPr>
              <w:t>雏数</w:t>
            </w:r>
            <w:proofErr w:type="gramEnd"/>
            <w:r w:rsidRPr="00EC2EAE">
              <w:rPr>
                <w:rFonts w:ascii="仿宋_GB2312" w:hAnsi="Arial" w:cs="Arial" w:hint="eastAsia"/>
              </w:rPr>
              <w:t>（只）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1388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574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</w:tr>
      <w:tr w:rsidR="0073261A" w:rsidRPr="00EC2EAE" w:rsidTr="00755BA7">
        <w:tc>
          <w:tcPr>
            <w:tcW w:w="2628" w:type="dxa"/>
            <w:shd w:val="clear" w:color="auto" w:fill="auto"/>
          </w:tcPr>
          <w:p w:rsidR="0073261A" w:rsidRPr="00EC2EAE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ascii="仿宋_GB2312" w:hAnsi="Arial" w:cs="Arial" w:hint="eastAsia"/>
              </w:rPr>
            </w:pPr>
            <w:proofErr w:type="gramStart"/>
            <w:r w:rsidRPr="00EC2EAE">
              <w:rPr>
                <w:rFonts w:ascii="仿宋_GB2312" w:hAnsi="Arial" w:cs="Arial" w:hint="eastAsia"/>
              </w:rPr>
              <w:t>弱雏数</w:t>
            </w:r>
            <w:proofErr w:type="gramEnd"/>
            <w:r w:rsidRPr="00EC2EAE">
              <w:rPr>
                <w:rFonts w:ascii="仿宋_GB2312" w:hAnsi="Arial" w:cs="Arial" w:hint="eastAsia"/>
              </w:rPr>
              <w:t>（只）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574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</w:tr>
      <w:tr w:rsidR="0073261A" w:rsidRPr="00EC2EAE" w:rsidTr="00755BA7">
        <w:trPr>
          <w:trHeight w:val="480"/>
        </w:trPr>
        <w:tc>
          <w:tcPr>
            <w:tcW w:w="2628" w:type="dxa"/>
            <w:shd w:val="clear" w:color="auto" w:fill="auto"/>
          </w:tcPr>
          <w:p w:rsidR="0073261A" w:rsidRPr="00EC2EAE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ascii="仿宋_GB2312" w:hAnsi="Arial" w:cs="Arial" w:hint="eastAsia"/>
              </w:rPr>
            </w:pPr>
            <w:proofErr w:type="gramStart"/>
            <w:r w:rsidRPr="00EC2EAE">
              <w:rPr>
                <w:rFonts w:ascii="仿宋_GB2312" w:hAnsi="Arial" w:cs="Arial" w:hint="eastAsia"/>
              </w:rPr>
              <w:t>残死雏数</w:t>
            </w:r>
            <w:proofErr w:type="gramEnd"/>
            <w:r w:rsidRPr="00EC2EAE">
              <w:rPr>
                <w:rFonts w:ascii="仿宋_GB2312" w:hAnsi="Arial" w:cs="Arial" w:hint="eastAsia"/>
              </w:rPr>
              <w:t>（只）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574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</w:tr>
      <w:tr w:rsidR="0073261A" w:rsidTr="00755BA7">
        <w:trPr>
          <w:trHeight w:val="300"/>
        </w:trPr>
        <w:tc>
          <w:tcPr>
            <w:tcW w:w="2628" w:type="dxa"/>
            <w:shd w:val="clear" w:color="auto" w:fill="auto"/>
          </w:tcPr>
          <w:p w:rsidR="0073261A" w:rsidRPr="00EC2EAE" w:rsidRDefault="0073261A" w:rsidP="00755BA7">
            <w:pPr>
              <w:pStyle w:val="content5"/>
              <w:spacing w:line="360" w:lineRule="auto"/>
              <w:rPr>
                <w:rFonts w:ascii="仿宋_GB2312" w:hAnsi="Arial" w:cs="Arial" w:hint="eastAsia"/>
              </w:rPr>
            </w:pPr>
            <w:proofErr w:type="gramStart"/>
            <w:r w:rsidRPr="00EC2EAE">
              <w:rPr>
                <w:rFonts w:ascii="仿宋_GB2312" w:hAnsi="Arial" w:cs="Arial" w:hint="eastAsia"/>
              </w:rPr>
              <w:t>雌雏数</w:t>
            </w:r>
            <w:proofErr w:type="gramEnd"/>
            <w:r w:rsidRPr="00EC2EAE">
              <w:rPr>
                <w:rFonts w:ascii="仿宋_GB2312" w:hAnsi="Arial" w:cs="Arial" w:hint="eastAsia"/>
              </w:rPr>
              <w:t>（只）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721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574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</w:tr>
      <w:tr w:rsidR="0073261A" w:rsidTr="00755BA7">
        <w:trPr>
          <w:trHeight w:val="150"/>
        </w:trPr>
        <w:tc>
          <w:tcPr>
            <w:tcW w:w="2628" w:type="dxa"/>
            <w:shd w:val="clear" w:color="auto" w:fill="auto"/>
          </w:tcPr>
          <w:p w:rsidR="0073261A" w:rsidRPr="00EC2EAE" w:rsidRDefault="0073261A" w:rsidP="00755BA7">
            <w:pPr>
              <w:pStyle w:val="content5"/>
              <w:spacing w:line="360" w:lineRule="auto"/>
              <w:rPr>
                <w:rFonts w:ascii="仿宋_GB2312" w:hAnsi="Arial" w:cs="Arial" w:hint="eastAsia"/>
              </w:rPr>
            </w:pPr>
            <w:proofErr w:type="gramStart"/>
            <w:r w:rsidRPr="00EC2EAE">
              <w:rPr>
                <w:rFonts w:ascii="仿宋_GB2312" w:hAnsi="Arial" w:cs="Arial" w:hint="eastAsia"/>
              </w:rPr>
              <w:t>雄雏数</w:t>
            </w:r>
            <w:proofErr w:type="gramEnd"/>
            <w:r w:rsidRPr="00EC2EAE">
              <w:rPr>
                <w:rFonts w:ascii="仿宋_GB2312" w:hAnsi="Arial" w:cs="Arial" w:hint="eastAsia"/>
              </w:rPr>
              <w:t>（只）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689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574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</w:tr>
      <w:tr w:rsidR="0073261A" w:rsidTr="00755BA7">
        <w:trPr>
          <w:trHeight w:val="450"/>
        </w:trPr>
        <w:tc>
          <w:tcPr>
            <w:tcW w:w="2628" w:type="dxa"/>
            <w:shd w:val="clear" w:color="auto" w:fill="auto"/>
          </w:tcPr>
          <w:p w:rsidR="0073261A" w:rsidRPr="00EC2EAE" w:rsidRDefault="0073261A" w:rsidP="00755BA7">
            <w:pPr>
              <w:pStyle w:val="content5"/>
              <w:spacing w:line="360" w:lineRule="auto"/>
              <w:rPr>
                <w:rFonts w:ascii="仿宋_GB2312" w:hAnsi="Arial" w:cs="Arial" w:hint="eastAsia"/>
              </w:rPr>
            </w:pPr>
            <w:proofErr w:type="gramStart"/>
            <w:r w:rsidRPr="00EC2EAE">
              <w:rPr>
                <w:rFonts w:ascii="仿宋_GB2312" w:hAnsi="Arial" w:cs="Arial" w:hint="eastAsia"/>
              </w:rPr>
              <w:t>剪冠数</w:t>
            </w:r>
            <w:proofErr w:type="gramEnd"/>
            <w:r w:rsidRPr="00EC2EAE">
              <w:rPr>
                <w:rFonts w:ascii="仿宋_GB2312" w:hAnsi="Arial" w:cs="Arial" w:hint="eastAsia"/>
              </w:rPr>
              <w:t>（只）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1388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574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</w:tr>
      <w:tr w:rsidR="0073261A" w:rsidTr="00755BA7">
        <w:trPr>
          <w:trHeight w:val="270"/>
        </w:trPr>
        <w:tc>
          <w:tcPr>
            <w:tcW w:w="2628" w:type="dxa"/>
            <w:shd w:val="clear" w:color="auto" w:fill="auto"/>
          </w:tcPr>
          <w:p w:rsidR="0073261A" w:rsidRPr="00EC2EAE" w:rsidRDefault="0073261A" w:rsidP="00755BA7">
            <w:pPr>
              <w:pStyle w:val="content5"/>
              <w:spacing w:line="360" w:lineRule="auto"/>
              <w:rPr>
                <w:rFonts w:ascii="仿宋_GB2312" w:hAnsi="Arial" w:cs="Arial" w:hint="eastAsia"/>
              </w:rPr>
            </w:pPr>
            <w:r w:rsidRPr="00EC2EAE">
              <w:rPr>
                <w:rFonts w:ascii="仿宋_GB2312" w:hAnsi="Arial" w:cs="Arial" w:hint="eastAsia"/>
              </w:rPr>
              <w:t>断</w:t>
            </w:r>
            <w:proofErr w:type="gramStart"/>
            <w:r w:rsidRPr="00EC2EAE">
              <w:rPr>
                <w:rFonts w:ascii="仿宋_GB2312" w:hAnsi="Arial" w:cs="Arial" w:hint="eastAsia"/>
              </w:rPr>
              <w:t>趾</w:t>
            </w:r>
            <w:proofErr w:type="gramEnd"/>
            <w:r w:rsidRPr="00EC2EAE">
              <w:rPr>
                <w:rFonts w:ascii="仿宋_GB2312" w:hAnsi="Arial" w:cs="Arial" w:hint="eastAsia"/>
              </w:rPr>
              <w:t>数（只）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689</w:t>
            </w: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440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574" w:type="dxa"/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</w:tr>
      <w:tr w:rsidR="0073261A" w:rsidTr="00755BA7">
        <w:trPr>
          <w:trHeight w:val="389"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auto"/>
          </w:tcPr>
          <w:p w:rsidR="0073261A" w:rsidRPr="00EC2EAE" w:rsidRDefault="0073261A" w:rsidP="00755BA7">
            <w:pPr>
              <w:pStyle w:val="content5"/>
              <w:spacing w:line="360" w:lineRule="auto"/>
              <w:rPr>
                <w:rFonts w:ascii="仿宋_GB2312" w:hAnsi="Arial" w:cs="Arial" w:hint="eastAsia"/>
              </w:rPr>
            </w:pPr>
            <w:r w:rsidRPr="00EC2EAE">
              <w:rPr>
                <w:rFonts w:ascii="仿宋_GB2312" w:hAnsi="Arial" w:cs="Arial" w:hint="eastAsia"/>
              </w:rPr>
              <w:t>免疫数（只）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1410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  <w:tc>
          <w:tcPr>
            <w:tcW w:w="1574" w:type="dxa"/>
            <w:tcBorders>
              <w:bottom w:val="single" w:sz="4" w:space="0" w:color="auto"/>
            </w:tcBorders>
            <w:shd w:val="clear" w:color="auto" w:fill="auto"/>
          </w:tcPr>
          <w:p w:rsidR="0073261A" w:rsidRPr="00155B35" w:rsidRDefault="0073261A" w:rsidP="00755BA7">
            <w:pPr>
              <w:pStyle w:val="content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</w:tr>
    </w:tbl>
    <w:p w:rsidR="0073261A" w:rsidRPr="00155B35" w:rsidRDefault="0073261A" w:rsidP="0073261A">
      <w:pPr>
        <w:spacing w:line="400" w:lineRule="atLeast"/>
        <w:rPr>
          <w:rFonts w:hint="eastAsia"/>
          <w:sz w:val="24"/>
        </w:rPr>
      </w:pPr>
    </w:p>
    <w:p w:rsidR="004672FA" w:rsidRPr="00011434" w:rsidRDefault="004672FA" w:rsidP="004672FA">
      <w:pPr>
        <w:widowControl/>
        <w:ind w:firstLineChars="200" w:firstLine="560"/>
        <w:jc w:val="left"/>
        <w:rPr>
          <w:rFonts w:ascii="仿宋_GB2312" w:hint="eastAsia"/>
          <w:color w:val="000000"/>
          <w:sz w:val="24"/>
        </w:rPr>
      </w:pPr>
      <w:bookmarkStart w:id="0" w:name="_GoBack"/>
      <w:bookmarkEnd w:id="0"/>
      <w:r w:rsidRPr="00011434">
        <w:rPr>
          <w:rFonts w:ascii="仿宋_GB2312" w:hint="eastAsia"/>
          <w:color w:val="000000"/>
          <w:sz w:val="28"/>
          <w:szCs w:val="28"/>
        </w:rPr>
        <w:t>（一）衡量禽蛋孵化效果的指标</w:t>
      </w:r>
    </w:p>
    <w:p w:rsidR="004672FA" w:rsidRPr="00011434" w:rsidRDefault="004672FA" w:rsidP="004672FA">
      <w:pPr>
        <w:widowControl/>
        <w:ind w:firstLineChars="200" w:firstLine="480"/>
        <w:jc w:val="left"/>
        <w:rPr>
          <w:rFonts w:ascii="仿宋_GB2312" w:hAnsi="Arial" w:cs="Arial" w:hint="eastAsia"/>
          <w:color w:val="000000"/>
          <w:kern w:val="0"/>
          <w:sz w:val="24"/>
        </w:rPr>
      </w:pPr>
      <w:r w:rsidRPr="00011434">
        <w:rPr>
          <w:rFonts w:ascii="仿宋_GB2312" w:hAnsi="Arial" w:cs="Arial" w:hint="eastAsia"/>
          <w:bCs/>
          <w:color w:val="000000"/>
          <w:kern w:val="0"/>
          <w:sz w:val="24"/>
        </w:rPr>
        <w:t>1</w:t>
      </w:r>
      <w:r w:rsidRPr="00011434">
        <w:rPr>
          <w:rFonts w:ascii="仿宋_GB2312" w:hAnsi="Arial" w:cs="Arial" w:hint="eastAsia"/>
          <w:bCs/>
          <w:color w:val="000000"/>
          <w:kern w:val="0"/>
          <w:sz w:val="24"/>
        </w:rPr>
        <w:t>．</w:t>
      </w:r>
      <w:r w:rsidRPr="00011434">
        <w:rPr>
          <w:rFonts w:ascii="仿宋_GB2312" w:hAnsi="Arial" w:cs="Arial" w:hint="eastAsia"/>
          <w:color w:val="000000"/>
          <w:kern w:val="0"/>
          <w:sz w:val="24"/>
        </w:rPr>
        <w:t>种蛋</w:t>
      </w:r>
      <w:r w:rsidRPr="00011434">
        <w:rPr>
          <w:rFonts w:ascii="仿宋_GB2312" w:hAnsi="Arial" w:cs="Arial" w:hint="eastAsia"/>
          <w:color w:val="000000"/>
          <w:kern w:val="0"/>
          <w:sz w:val="24"/>
          <w:lang w:eastAsia="zh-Hans"/>
        </w:rPr>
        <w:t>受精率</w:t>
      </w:r>
      <w:r w:rsidRPr="00011434">
        <w:rPr>
          <w:rFonts w:ascii="仿宋_GB2312" w:hAnsi="Arial" w:cs="Arial" w:hint="eastAsia"/>
          <w:color w:val="000000"/>
          <w:kern w:val="0"/>
          <w:sz w:val="24"/>
        </w:rPr>
        <w:t xml:space="preserve">  </w:t>
      </w:r>
      <w:r w:rsidRPr="00011434">
        <w:rPr>
          <w:rFonts w:ascii="仿宋_GB2312" w:hAnsi="Arial" w:cs="Arial" w:hint="eastAsia"/>
          <w:color w:val="000000"/>
          <w:kern w:val="0"/>
          <w:sz w:val="24"/>
          <w:lang w:eastAsia="zh-Hans"/>
        </w:rPr>
        <w:t>指受精</w:t>
      </w:r>
      <w:proofErr w:type="gramStart"/>
      <w:r w:rsidRPr="00011434">
        <w:rPr>
          <w:rFonts w:ascii="仿宋_GB2312" w:hAnsi="Arial" w:cs="Arial" w:hint="eastAsia"/>
          <w:color w:val="000000"/>
          <w:kern w:val="0"/>
          <w:sz w:val="24"/>
          <w:lang w:eastAsia="zh-Hans"/>
        </w:rPr>
        <w:t>蛋占入</w:t>
      </w:r>
      <w:proofErr w:type="gramEnd"/>
      <w:r w:rsidRPr="00011434">
        <w:rPr>
          <w:rFonts w:ascii="仿宋_GB2312" w:hAnsi="Arial" w:cs="Arial" w:hint="eastAsia"/>
          <w:color w:val="000000"/>
          <w:kern w:val="0"/>
          <w:sz w:val="24"/>
          <w:lang w:eastAsia="zh-Hans"/>
        </w:rPr>
        <w:t>孵蛋的百分比。</w:t>
      </w:r>
    </w:p>
    <w:p w:rsidR="004672FA" w:rsidRPr="00380B6A" w:rsidRDefault="004672FA" w:rsidP="004672FA">
      <w:pPr>
        <w:widowControl/>
        <w:ind w:firstLineChars="200" w:firstLine="480"/>
        <w:jc w:val="left"/>
        <w:rPr>
          <w:rFonts w:ascii="仿宋_GB2312" w:hAnsi="Arial" w:cs="Arial" w:hint="eastAsia"/>
          <w:color w:val="000000"/>
          <w:kern w:val="0"/>
          <w:sz w:val="24"/>
        </w:rPr>
      </w:pPr>
      <w:r w:rsidRPr="00380B6A">
        <w:rPr>
          <w:rFonts w:ascii="仿宋_GB2312" w:hAnsi="Arial" w:cs="Arial" w:hint="eastAsia"/>
          <w:color w:val="000000"/>
          <w:kern w:val="0"/>
          <w:sz w:val="24"/>
        </w:rPr>
        <w:t>种蛋</w:t>
      </w: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受精率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=</w:t>
      </w: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受精蛋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数÷</w:t>
      </w: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入孵蛋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数×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100%</w:t>
      </w:r>
    </w:p>
    <w:p w:rsidR="004672FA" w:rsidRPr="00380B6A" w:rsidRDefault="004672FA" w:rsidP="004672FA">
      <w:pPr>
        <w:widowControl/>
        <w:ind w:firstLineChars="200" w:firstLine="480"/>
        <w:rPr>
          <w:rFonts w:ascii="仿宋_GB2312" w:hAnsi="Arial" w:cs="Arial" w:hint="eastAsia"/>
          <w:color w:val="000000"/>
          <w:kern w:val="0"/>
          <w:sz w:val="24"/>
        </w:rPr>
      </w:pPr>
      <w:r w:rsidRPr="00380B6A">
        <w:rPr>
          <w:rFonts w:ascii="仿宋_GB2312" w:hAnsi="Arial" w:cs="Arial" w:hint="eastAsia"/>
          <w:color w:val="000000"/>
          <w:kern w:val="0"/>
          <w:sz w:val="24"/>
        </w:rPr>
        <w:t xml:space="preserve">              =</w:t>
      </w:r>
      <w:r w:rsidRPr="00380B6A">
        <w:rPr>
          <w:rFonts w:hint="eastAsia"/>
          <w:color w:val="000000"/>
          <w:sz w:val="24"/>
        </w:rPr>
        <w:t>1468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÷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1500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×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100%</w:t>
      </w:r>
    </w:p>
    <w:p w:rsidR="004672FA" w:rsidRPr="00380B6A" w:rsidRDefault="004672FA" w:rsidP="004672FA">
      <w:pPr>
        <w:widowControl/>
        <w:ind w:firstLineChars="200" w:firstLine="480"/>
        <w:rPr>
          <w:rFonts w:ascii="仿宋_GB2312" w:hAnsi="Arial" w:cs="Arial" w:hint="eastAsia"/>
          <w:color w:val="000000"/>
          <w:kern w:val="0"/>
          <w:sz w:val="24"/>
        </w:rPr>
      </w:pPr>
      <w:r w:rsidRPr="00380B6A">
        <w:rPr>
          <w:rFonts w:ascii="仿宋_GB2312" w:hAnsi="Arial" w:cs="Arial" w:hint="eastAsia"/>
          <w:color w:val="000000"/>
          <w:kern w:val="0"/>
          <w:sz w:val="24"/>
        </w:rPr>
        <w:t xml:space="preserve">              =97.87%</w:t>
      </w:r>
    </w:p>
    <w:p w:rsidR="004672FA" w:rsidRPr="00380B6A" w:rsidRDefault="004672FA" w:rsidP="004672FA">
      <w:pPr>
        <w:widowControl/>
        <w:ind w:firstLineChars="200" w:firstLine="480"/>
        <w:jc w:val="left"/>
        <w:rPr>
          <w:rFonts w:ascii="仿宋_GB2312" w:hAnsi="Arial" w:cs="Arial" w:hint="eastAsia"/>
          <w:color w:val="000000"/>
          <w:kern w:val="0"/>
          <w:sz w:val="24"/>
        </w:rPr>
      </w:pP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实践中通过孵化的头照（白壳蛋</w:t>
      </w: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5</w:t>
      </w: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天以上，褐壳蛋</w:t>
      </w: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7</w:t>
      </w: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天以上）来判断种蛋是否受精。种蛋受精率应在</w:t>
      </w: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90%</w:t>
      </w: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以上。长途运输对种蛋受精率有一定影响。</w:t>
      </w:r>
    </w:p>
    <w:p w:rsidR="004672FA" w:rsidRPr="00380B6A" w:rsidRDefault="004672FA" w:rsidP="004672FA">
      <w:pPr>
        <w:widowControl/>
        <w:ind w:firstLineChars="200" w:firstLine="480"/>
        <w:jc w:val="left"/>
        <w:rPr>
          <w:rFonts w:ascii="仿宋_GB2312" w:hAnsi="Arial" w:cs="Arial" w:hint="eastAsia"/>
          <w:color w:val="000000"/>
          <w:kern w:val="0"/>
          <w:sz w:val="24"/>
        </w:rPr>
      </w:pPr>
      <w:r w:rsidRPr="00380B6A">
        <w:rPr>
          <w:rFonts w:ascii="仿宋_GB2312" w:hAnsi="Arial" w:cs="Arial" w:hint="eastAsia"/>
          <w:color w:val="000000"/>
          <w:kern w:val="0"/>
          <w:sz w:val="24"/>
        </w:rPr>
        <w:t>2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．早期</w:t>
      </w:r>
      <w:proofErr w:type="gramStart"/>
      <w:r w:rsidRPr="00380B6A">
        <w:rPr>
          <w:rFonts w:ascii="仿宋_GB2312" w:hAnsi="Arial" w:cs="Arial" w:hint="eastAsia"/>
          <w:color w:val="000000"/>
          <w:kern w:val="0"/>
          <w:sz w:val="24"/>
        </w:rPr>
        <w:t>死胚率</w:t>
      </w:r>
      <w:proofErr w:type="gramEnd"/>
      <w:r w:rsidRPr="00380B6A">
        <w:rPr>
          <w:rFonts w:ascii="仿宋_GB2312" w:hAnsi="Arial" w:cs="Arial" w:hint="eastAsia"/>
          <w:color w:val="000000"/>
          <w:kern w:val="0"/>
          <w:sz w:val="24"/>
        </w:rPr>
        <w:t xml:space="preserve">  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指孵化初期（一般指种蛋入</w:t>
      </w:r>
      <w:proofErr w:type="gramStart"/>
      <w:r w:rsidRPr="00380B6A">
        <w:rPr>
          <w:rFonts w:ascii="仿宋_GB2312" w:hAnsi="Arial" w:cs="Arial" w:hint="eastAsia"/>
          <w:color w:val="000000"/>
          <w:kern w:val="0"/>
          <w:sz w:val="24"/>
        </w:rPr>
        <w:t>孵到第一次照检</w:t>
      </w:r>
      <w:proofErr w:type="gramEnd"/>
      <w:r w:rsidRPr="00380B6A">
        <w:rPr>
          <w:rFonts w:ascii="仿宋_GB2312" w:hAnsi="Arial" w:cs="Arial" w:hint="eastAsia"/>
          <w:color w:val="000000"/>
          <w:kern w:val="0"/>
          <w:sz w:val="24"/>
        </w:rPr>
        <w:t>的时期）的</w:t>
      </w:r>
      <w:proofErr w:type="gramStart"/>
      <w:r w:rsidRPr="00380B6A">
        <w:rPr>
          <w:rFonts w:ascii="仿宋_GB2312" w:hAnsi="Arial" w:cs="Arial" w:hint="eastAsia"/>
          <w:color w:val="000000"/>
          <w:kern w:val="0"/>
          <w:sz w:val="24"/>
        </w:rPr>
        <w:t>死胚数占</w:t>
      </w:r>
      <w:proofErr w:type="gramEnd"/>
      <w:r w:rsidRPr="00380B6A">
        <w:rPr>
          <w:rFonts w:ascii="仿宋_GB2312" w:hAnsi="Arial" w:cs="Arial" w:hint="eastAsia"/>
          <w:color w:val="000000"/>
          <w:kern w:val="0"/>
          <w:sz w:val="24"/>
        </w:rPr>
        <w:t>受精蛋数的百分比。正常情况下，在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1%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——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2.5%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范围以内。</w:t>
      </w:r>
    </w:p>
    <w:p w:rsidR="004672FA" w:rsidRPr="00380B6A" w:rsidRDefault="004672FA" w:rsidP="004672FA">
      <w:pPr>
        <w:widowControl/>
        <w:ind w:firstLineChars="200" w:firstLine="480"/>
        <w:jc w:val="left"/>
        <w:rPr>
          <w:rFonts w:ascii="仿宋_GB2312" w:hAnsi="Arial" w:cs="Arial" w:hint="eastAsia"/>
          <w:color w:val="000000"/>
          <w:kern w:val="0"/>
          <w:sz w:val="24"/>
        </w:rPr>
      </w:pPr>
      <w:r w:rsidRPr="00380B6A">
        <w:rPr>
          <w:rFonts w:ascii="仿宋_GB2312" w:hAnsi="Arial" w:cs="Arial" w:hint="eastAsia"/>
          <w:color w:val="000000"/>
          <w:kern w:val="0"/>
          <w:sz w:val="24"/>
        </w:rPr>
        <w:t>3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．</w:t>
      </w:r>
      <w:r w:rsidRPr="00380B6A">
        <w:rPr>
          <w:rFonts w:ascii="Arial" w:hAnsi="Arial" w:cs="Arial" w:hint="eastAsia"/>
          <w:color w:val="000000"/>
          <w:kern w:val="0"/>
          <w:sz w:val="24"/>
          <w:lang w:eastAsia="zh-Hans"/>
        </w:rPr>
        <w:t> </w:t>
      </w: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受精蛋孵化率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 xml:space="preserve">  </w:t>
      </w: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受精蛋孵化率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指</w:t>
      </w: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出雏数占受精蛋数的百分比。</w:t>
      </w:r>
    </w:p>
    <w:p w:rsidR="004672FA" w:rsidRPr="00380B6A" w:rsidRDefault="004672FA" w:rsidP="004672FA">
      <w:pPr>
        <w:widowControl/>
        <w:ind w:firstLineChars="300" w:firstLine="720"/>
        <w:rPr>
          <w:rFonts w:ascii="仿宋_GB2312" w:hAnsi="Arial" w:cs="Arial" w:hint="eastAsia"/>
          <w:color w:val="000000"/>
          <w:kern w:val="0"/>
          <w:sz w:val="24"/>
        </w:rPr>
      </w:pP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受精蛋孵化率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=</w:t>
      </w: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出雏数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÷</w:t>
      </w: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受精蛋数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×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100%</w:t>
      </w:r>
    </w:p>
    <w:p w:rsidR="004672FA" w:rsidRPr="00380B6A" w:rsidRDefault="004672FA" w:rsidP="004672FA">
      <w:pPr>
        <w:widowControl/>
        <w:ind w:firstLineChars="200" w:firstLine="480"/>
        <w:rPr>
          <w:rFonts w:ascii="仿宋_GB2312" w:hAnsi="Arial" w:cs="Arial" w:hint="eastAsia"/>
          <w:color w:val="000000"/>
          <w:kern w:val="0"/>
          <w:sz w:val="24"/>
        </w:rPr>
      </w:pPr>
      <w:r w:rsidRPr="00380B6A">
        <w:rPr>
          <w:rFonts w:ascii="仿宋_GB2312" w:hAnsi="Arial" w:cs="Arial" w:hint="eastAsia"/>
          <w:color w:val="000000"/>
          <w:kern w:val="0"/>
          <w:sz w:val="24"/>
        </w:rPr>
        <w:t xml:space="preserve">               =</w:t>
      </w:r>
      <w:r w:rsidRPr="00380B6A">
        <w:rPr>
          <w:rFonts w:hint="eastAsia"/>
          <w:color w:val="000000"/>
          <w:sz w:val="24"/>
        </w:rPr>
        <w:t>1418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÷</w:t>
      </w:r>
      <w:r w:rsidRPr="00380B6A">
        <w:rPr>
          <w:rFonts w:hint="eastAsia"/>
          <w:color w:val="000000"/>
          <w:sz w:val="24"/>
        </w:rPr>
        <w:t>1468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×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100%</w:t>
      </w:r>
    </w:p>
    <w:p w:rsidR="004672FA" w:rsidRPr="00380B6A" w:rsidRDefault="004672FA" w:rsidP="004672FA">
      <w:pPr>
        <w:widowControl/>
        <w:ind w:firstLineChars="200" w:firstLine="480"/>
        <w:rPr>
          <w:rFonts w:ascii="仿宋_GB2312" w:hAnsi="Arial" w:cs="Arial" w:hint="eastAsia"/>
          <w:color w:val="000000"/>
          <w:kern w:val="0"/>
          <w:sz w:val="24"/>
        </w:rPr>
      </w:pPr>
      <w:r w:rsidRPr="00380B6A">
        <w:rPr>
          <w:rFonts w:ascii="仿宋_GB2312" w:hAnsi="Arial" w:cs="Arial" w:hint="eastAsia"/>
          <w:color w:val="000000"/>
          <w:kern w:val="0"/>
          <w:sz w:val="24"/>
        </w:rPr>
        <w:t xml:space="preserve">               =96.59%</w:t>
      </w:r>
    </w:p>
    <w:p w:rsidR="004672FA" w:rsidRPr="00380B6A" w:rsidRDefault="004672FA" w:rsidP="004672FA">
      <w:pPr>
        <w:widowControl/>
        <w:ind w:firstLineChars="200" w:firstLine="480"/>
        <w:jc w:val="left"/>
        <w:rPr>
          <w:rFonts w:ascii="仿宋_GB2312" w:hAnsi="Arial" w:cs="Arial" w:hint="eastAsia"/>
          <w:color w:val="000000"/>
          <w:kern w:val="0"/>
          <w:sz w:val="24"/>
        </w:rPr>
      </w:pPr>
      <w:r w:rsidRPr="00380B6A">
        <w:rPr>
          <w:rFonts w:ascii="仿宋_GB2312" w:hAnsi="Arial" w:cs="Arial" w:hint="eastAsia"/>
          <w:color w:val="000000"/>
          <w:kern w:val="0"/>
          <w:sz w:val="24"/>
        </w:rPr>
        <w:t>4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．</w:t>
      </w: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入孵蛋孵化率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 xml:space="preserve">  </w:t>
      </w: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入孵蛋孵化率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指</w:t>
      </w: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雏数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占</w:t>
      </w: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入孵蛋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数的百分比。</w:t>
      </w:r>
    </w:p>
    <w:p w:rsidR="004672FA" w:rsidRPr="00380B6A" w:rsidRDefault="004672FA" w:rsidP="004672FA">
      <w:pPr>
        <w:widowControl/>
        <w:ind w:firstLineChars="300" w:firstLine="720"/>
        <w:rPr>
          <w:rFonts w:ascii="仿宋_GB2312" w:hAnsi="Arial" w:cs="Arial" w:hint="eastAsia"/>
          <w:color w:val="000000"/>
          <w:kern w:val="0"/>
          <w:sz w:val="24"/>
        </w:rPr>
      </w:pP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入孵蛋孵化率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=</w:t>
      </w: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出雏数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÷</w:t>
      </w: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入孵蛋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数×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100%</w:t>
      </w:r>
    </w:p>
    <w:p w:rsidR="004672FA" w:rsidRPr="00380B6A" w:rsidRDefault="004672FA" w:rsidP="004672FA">
      <w:pPr>
        <w:widowControl/>
        <w:ind w:firstLineChars="200" w:firstLine="480"/>
        <w:rPr>
          <w:rFonts w:ascii="仿宋_GB2312" w:hAnsi="Arial" w:cs="Arial" w:hint="eastAsia"/>
          <w:color w:val="000000"/>
          <w:kern w:val="0"/>
          <w:sz w:val="24"/>
        </w:rPr>
      </w:pPr>
      <w:r w:rsidRPr="00380B6A">
        <w:rPr>
          <w:rFonts w:ascii="仿宋_GB2312" w:hAnsi="Arial" w:cs="Arial" w:hint="eastAsia"/>
          <w:color w:val="000000"/>
          <w:kern w:val="0"/>
          <w:sz w:val="24"/>
        </w:rPr>
        <w:t xml:space="preserve">               =</w:t>
      </w:r>
      <w:r w:rsidRPr="00380B6A">
        <w:rPr>
          <w:rFonts w:hint="eastAsia"/>
          <w:color w:val="000000"/>
          <w:sz w:val="24"/>
        </w:rPr>
        <w:t>1418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÷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1500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×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100%</w:t>
      </w:r>
    </w:p>
    <w:p w:rsidR="004672FA" w:rsidRPr="00380B6A" w:rsidRDefault="004672FA" w:rsidP="004672FA">
      <w:pPr>
        <w:widowControl/>
        <w:ind w:firstLineChars="200" w:firstLine="480"/>
        <w:rPr>
          <w:rFonts w:ascii="仿宋_GB2312" w:hAnsi="Arial" w:cs="Arial" w:hint="eastAsia"/>
          <w:color w:val="000000"/>
          <w:kern w:val="0"/>
          <w:sz w:val="24"/>
        </w:rPr>
      </w:pPr>
      <w:r w:rsidRPr="00380B6A">
        <w:rPr>
          <w:rFonts w:ascii="仿宋_GB2312" w:hAnsi="Arial" w:cs="Arial" w:hint="eastAsia"/>
          <w:color w:val="000000"/>
          <w:kern w:val="0"/>
          <w:sz w:val="24"/>
        </w:rPr>
        <w:t xml:space="preserve">               =94.53%</w:t>
      </w:r>
    </w:p>
    <w:p w:rsidR="004672FA" w:rsidRPr="00380B6A" w:rsidRDefault="004672FA" w:rsidP="004672FA">
      <w:pPr>
        <w:widowControl/>
        <w:ind w:firstLineChars="200" w:firstLine="480"/>
        <w:jc w:val="left"/>
        <w:rPr>
          <w:rFonts w:ascii="仿宋_GB2312" w:hAnsi="Arial" w:cs="Arial" w:hint="eastAsia"/>
          <w:color w:val="000000"/>
          <w:kern w:val="0"/>
          <w:sz w:val="24"/>
          <w:lang w:eastAsia="zh-Hans"/>
        </w:rPr>
      </w:pPr>
      <w:r w:rsidRPr="00380B6A">
        <w:rPr>
          <w:rFonts w:ascii="仿宋_GB2312" w:hAnsi="Arial" w:cs="Arial" w:hint="eastAsia"/>
          <w:color w:val="000000"/>
          <w:kern w:val="0"/>
          <w:sz w:val="24"/>
        </w:rPr>
        <w:t>入孵</w:t>
      </w: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种蛋孵化率反映种鸡</w:t>
      </w:r>
      <w:r>
        <w:rPr>
          <w:rFonts w:ascii="仿宋_GB2312" w:hAnsi="Arial" w:cs="Arial" w:hint="eastAsia"/>
          <w:color w:val="000000"/>
          <w:kern w:val="0"/>
          <w:sz w:val="24"/>
        </w:rPr>
        <w:t>和</w:t>
      </w: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种蛋的质量、种蛋保存和孵化技术等综合水平。</w:t>
      </w:r>
    </w:p>
    <w:p w:rsidR="004672FA" w:rsidRPr="00380B6A" w:rsidRDefault="004672FA" w:rsidP="004672FA">
      <w:pPr>
        <w:widowControl/>
        <w:ind w:firstLineChars="200" w:firstLine="480"/>
        <w:jc w:val="left"/>
        <w:rPr>
          <w:rFonts w:ascii="仿宋_GB2312" w:hAnsi="Arial" w:cs="Arial" w:hint="eastAsia"/>
          <w:color w:val="000000"/>
          <w:kern w:val="0"/>
          <w:sz w:val="24"/>
        </w:rPr>
      </w:pPr>
      <w:r w:rsidRPr="00380B6A">
        <w:rPr>
          <w:rFonts w:ascii="仿宋_GB2312" w:hAnsi="Arial" w:cs="Arial" w:hint="eastAsia"/>
          <w:color w:val="000000"/>
          <w:kern w:val="0"/>
          <w:sz w:val="24"/>
        </w:rPr>
        <w:t>5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．</w:t>
      </w: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健雏率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 xml:space="preserve">  </w:t>
      </w: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指健康的雏鸡占出雏数的百分比。</w:t>
      </w:r>
    </w:p>
    <w:p w:rsidR="004672FA" w:rsidRPr="00380B6A" w:rsidRDefault="004672FA" w:rsidP="004672FA">
      <w:pPr>
        <w:widowControl/>
        <w:ind w:firstLineChars="400" w:firstLine="960"/>
        <w:rPr>
          <w:rFonts w:ascii="仿宋_GB2312" w:hAnsi="Arial" w:cs="Arial" w:hint="eastAsia"/>
          <w:color w:val="000000"/>
          <w:kern w:val="0"/>
          <w:sz w:val="24"/>
        </w:rPr>
      </w:pP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健雏率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=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健</w:t>
      </w: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雏数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÷出雏数×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100%</w:t>
      </w:r>
    </w:p>
    <w:p w:rsidR="004672FA" w:rsidRPr="00380B6A" w:rsidRDefault="004672FA" w:rsidP="004672FA">
      <w:pPr>
        <w:widowControl/>
        <w:ind w:firstLineChars="700" w:firstLine="1680"/>
        <w:rPr>
          <w:rFonts w:ascii="仿宋_GB2312" w:hAnsi="Arial" w:cs="Arial" w:hint="eastAsia"/>
          <w:color w:val="000000"/>
          <w:kern w:val="0"/>
          <w:sz w:val="24"/>
        </w:rPr>
      </w:pPr>
      <w:r w:rsidRPr="00380B6A">
        <w:rPr>
          <w:rFonts w:hint="eastAsia"/>
          <w:color w:val="000000"/>
          <w:sz w:val="24"/>
        </w:rPr>
        <w:t>= 1388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÷</w:t>
      </w:r>
      <w:r w:rsidRPr="00380B6A">
        <w:rPr>
          <w:rFonts w:hint="eastAsia"/>
          <w:color w:val="000000"/>
          <w:sz w:val="24"/>
        </w:rPr>
        <w:t>1418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×</w:t>
      </w:r>
      <w:r w:rsidRPr="00380B6A">
        <w:rPr>
          <w:rFonts w:ascii="仿宋_GB2312" w:hAnsi="Arial" w:cs="Arial" w:hint="eastAsia"/>
          <w:color w:val="000000"/>
          <w:kern w:val="0"/>
          <w:sz w:val="24"/>
        </w:rPr>
        <w:t>100%</w:t>
      </w:r>
    </w:p>
    <w:p w:rsidR="004672FA" w:rsidRPr="00380B6A" w:rsidRDefault="004672FA" w:rsidP="004672FA">
      <w:pPr>
        <w:widowControl/>
        <w:ind w:firstLineChars="650" w:firstLine="1560"/>
        <w:rPr>
          <w:rFonts w:ascii="仿宋_GB2312" w:hAnsi="Arial" w:cs="Arial" w:hint="eastAsia"/>
          <w:color w:val="000000"/>
          <w:kern w:val="0"/>
          <w:sz w:val="24"/>
        </w:rPr>
      </w:pPr>
      <w:r w:rsidRPr="00380B6A">
        <w:rPr>
          <w:rFonts w:ascii="仿宋_GB2312" w:hAnsi="Arial" w:cs="Arial" w:hint="eastAsia"/>
          <w:color w:val="000000"/>
          <w:kern w:val="0"/>
          <w:sz w:val="24"/>
        </w:rPr>
        <w:t xml:space="preserve"> =97.88%</w:t>
      </w:r>
    </w:p>
    <w:p w:rsidR="004672FA" w:rsidRPr="00380B6A" w:rsidRDefault="004672FA" w:rsidP="004672FA">
      <w:pPr>
        <w:widowControl/>
        <w:ind w:firstLineChars="200" w:firstLine="480"/>
        <w:jc w:val="left"/>
        <w:rPr>
          <w:rFonts w:ascii="仿宋_GB2312" w:hAnsi="Arial" w:cs="Arial" w:hint="eastAsia"/>
          <w:color w:val="000000"/>
          <w:kern w:val="0"/>
          <w:sz w:val="24"/>
        </w:rPr>
      </w:pPr>
      <w:r w:rsidRPr="00380B6A">
        <w:rPr>
          <w:rFonts w:ascii="仿宋_GB2312" w:hAnsi="Arial" w:cs="Arial" w:hint="eastAsia"/>
          <w:color w:val="000000"/>
          <w:kern w:val="0"/>
          <w:sz w:val="24"/>
          <w:lang w:eastAsia="zh-Hans"/>
        </w:rPr>
        <w:t>实践证明，孵化率越高，健雏率也越高。</w:t>
      </w:r>
    </w:p>
    <w:p w:rsidR="004672FA" w:rsidRDefault="004672FA" w:rsidP="004672FA">
      <w:pPr>
        <w:pStyle w:val="content5"/>
        <w:spacing w:before="0" w:beforeAutospacing="0" w:after="0" w:afterAutospacing="0"/>
        <w:ind w:firstLineChars="200" w:firstLine="600"/>
        <w:rPr>
          <w:rFonts w:hint="eastAsia"/>
          <w:bCs/>
          <w:sz w:val="28"/>
          <w:szCs w:val="28"/>
        </w:rPr>
      </w:pPr>
      <w:r>
        <w:rPr>
          <w:rFonts w:ascii="仿宋_GB2312" w:hint="eastAsia"/>
          <w:sz w:val="30"/>
        </w:rPr>
        <w:t>（二）绘制</w:t>
      </w:r>
      <w:r w:rsidRPr="00846F0E">
        <w:rPr>
          <w:rFonts w:hint="eastAsia"/>
          <w:bCs/>
          <w:sz w:val="28"/>
          <w:szCs w:val="28"/>
        </w:rPr>
        <w:t>鸡</w:t>
      </w:r>
      <w:proofErr w:type="gramStart"/>
      <w:r w:rsidRPr="00846F0E">
        <w:rPr>
          <w:rFonts w:hint="eastAsia"/>
          <w:bCs/>
          <w:sz w:val="28"/>
          <w:szCs w:val="28"/>
        </w:rPr>
        <w:t>胚正常</w:t>
      </w:r>
      <w:proofErr w:type="gramEnd"/>
      <w:r w:rsidRPr="00846F0E">
        <w:rPr>
          <w:rFonts w:hint="eastAsia"/>
          <w:bCs/>
          <w:sz w:val="28"/>
          <w:szCs w:val="28"/>
        </w:rPr>
        <w:t>死亡曲线</w:t>
      </w:r>
      <w:r>
        <w:rPr>
          <w:rFonts w:hint="eastAsia"/>
          <w:bCs/>
          <w:sz w:val="28"/>
          <w:szCs w:val="28"/>
        </w:rPr>
        <w:t>，并进行分析</w:t>
      </w:r>
    </w:p>
    <w:p w:rsidR="004672FA" w:rsidRPr="00380B6A" w:rsidRDefault="004672FA" w:rsidP="004672FA">
      <w:pPr>
        <w:pStyle w:val="content5"/>
        <w:spacing w:before="0" w:beforeAutospacing="0" w:after="0" w:afterAutospacing="0"/>
        <w:ind w:firstLineChars="200" w:firstLine="480"/>
        <w:rPr>
          <w:rFonts w:ascii="仿宋_GB2312" w:hint="eastAsia"/>
        </w:rPr>
      </w:pPr>
      <w:r w:rsidRPr="00380B6A">
        <w:rPr>
          <w:rFonts w:ascii="仿宋_GB2312" w:hint="eastAsia"/>
        </w:rPr>
        <w:t>1</w:t>
      </w:r>
      <w:r w:rsidRPr="00380B6A">
        <w:rPr>
          <w:rFonts w:ascii="仿宋_GB2312" w:hint="eastAsia"/>
        </w:rPr>
        <w:t>．绘制</w:t>
      </w:r>
      <w:r w:rsidRPr="00380B6A">
        <w:rPr>
          <w:rFonts w:hint="eastAsia"/>
          <w:bCs/>
          <w:szCs w:val="28"/>
        </w:rPr>
        <w:t>鸡</w:t>
      </w:r>
      <w:proofErr w:type="gramStart"/>
      <w:r w:rsidRPr="00380B6A">
        <w:rPr>
          <w:rFonts w:hint="eastAsia"/>
          <w:bCs/>
          <w:szCs w:val="28"/>
        </w:rPr>
        <w:t>胚正常</w:t>
      </w:r>
      <w:proofErr w:type="gramEnd"/>
      <w:r w:rsidRPr="00380B6A">
        <w:rPr>
          <w:rFonts w:hint="eastAsia"/>
          <w:bCs/>
          <w:szCs w:val="28"/>
        </w:rPr>
        <w:t>死亡曲线</w:t>
      </w:r>
      <w:r>
        <w:rPr>
          <w:rFonts w:hint="eastAsia"/>
          <w:bCs/>
          <w:szCs w:val="28"/>
        </w:rPr>
        <w:t>，如</w:t>
      </w:r>
      <w:r w:rsidRPr="00380B6A">
        <w:rPr>
          <w:rFonts w:hint="eastAsia"/>
          <w:bCs/>
          <w:szCs w:val="30"/>
        </w:rPr>
        <w:t>图2-1-9</w:t>
      </w:r>
      <w:r>
        <w:rPr>
          <w:rFonts w:hint="eastAsia"/>
          <w:bCs/>
          <w:szCs w:val="30"/>
        </w:rPr>
        <w:t>所示</w:t>
      </w:r>
    </w:p>
    <w:p w:rsidR="004672FA" w:rsidRDefault="004672FA" w:rsidP="004672FA">
      <w:pPr>
        <w:pStyle w:val="content5"/>
        <w:spacing w:before="0" w:beforeAutospacing="0" w:after="0" w:afterAutospacing="0"/>
        <w:ind w:firstLineChars="200" w:firstLine="480"/>
        <w:jc w:val="center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4060825" cy="1914525"/>
            <wp:effectExtent l="0" t="0" r="0" b="952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8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4064000" cy="1917700"/>
                <wp:effectExtent l="0" t="0" r="0" b="0"/>
                <wp:docPr id="1" name="矩形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64000" cy="191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EA7842" id="矩形 1" o:spid="_x0000_s1026" style="width:320pt;height:1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</w:p>
    <w:p w:rsidR="004672FA" w:rsidRPr="00380B6A" w:rsidRDefault="004672FA" w:rsidP="004672FA">
      <w:pPr>
        <w:pStyle w:val="content5"/>
        <w:spacing w:line="360" w:lineRule="auto"/>
        <w:jc w:val="center"/>
        <w:rPr>
          <w:szCs w:val="28"/>
        </w:rPr>
      </w:pPr>
      <w:r w:rsidRPr="00380B6A">
        <w:rPr>
          <w:rFonts w:hint="eastAsia"/>
          <w:bCs/>
          <w:szCs w:val="30"/>
        </w:rPr>
        <w:t xml:space="preserve">图2-1-9  </w:t>
      </w:r>
      <w:r w:rsidRPr="00380B6A">
        <w:rPr>
          <w:rFonts w:hint="eastAsia"/>
          <w:bCs/>
          <w:szCs w:val="28"/>
        </w:rPr>
        <w:t>鸡</w:t>
      </w:r>
      <w:proofErr w:type="gramStart"/>
      <w:r w:rsidRPr="00380B6A">
        <w:rPr>
          <w:rFonts w:hint="eastAsia"/>
          <w:bCs/>
          <w:szCs w:val="28"/>
        </w:rPr>
        <w:t>胚正常</w:t>
      </w:r>
      <w:proofErr w:type="gramEnd"/>
      <w:r w:rsidRPr="00380B6A">
        <w:rPr>
          <w:rFonts w:hint="eastAsia"/>
          <w:bCs/>
          <w:szCs w:val="28"/>
        </w:rPr>
        <w:t>死亡曲线</w:t>
      </w:r>
    </w:p>
    <w:p w:rsidR="004672FA" w:rsidRDefault="004672FA" w:rsidP="004672FA">
      <w:pPr>
        <w:pStyle w:val="content5"/>
        <w:spacing w:before="0" w:beforeAutospacing="0" w:after="0" w:afterAutospacing="0"/>
        <w:ind w:firstLineChars="200" w:firstLine="480"/>
        <w:rPr>
          <w:rFonts w:hint="eastAsia"/>
        </w:rPr>
      </w:pPr>
      <w:r w:rsidRPr="000850B2">
        <w:rPr>
          <w:rFonts w:hint="eastAsia"/>
        </w:rPr>
        <w:t>2．</w:t>
      </w:r>
      <w:r w:rsidRPr="000850B2">
        <w:rPr>
          <w:rFonts w:hint="eastAsia"/>
          <w:bCs/>
          <w:szCs w:val="28"/>
        </w:rPr>
        <w:t>鸡</w:t>
      </w:r>
      <w:proofErr w:type="gramStart"/>
      <w:r w:rsidRPr="000850B2">
        <w:rPr>
          <w:rFonts w:hint="eastAsia"/>
          <w:bCs/>
          <w:szCs w:val="28"/>
        </w:rPr>
        <w:t>胚正常</w:t>
      </w:r>
      <w:proofErr w:type="gramEnd"/>
      <w:r w:rsidRPr="000850B2">
        <w:rPr>
          <w:rFonts w:hint="eastAsia"/>
          <w:bCs/>
          <w:szCs w:val="28"/>
        </w:rPr>
        <w:t xml:space="preserve">死亡曲线分析  </w:t>
      </w:r>
      <w:r w:rsidRPr="000850B2">
        <w:rPr>
          <w:rFonts w:hint="eastAsia"/>
        </w:rPr>
        <w:t>第一个死亡高峰期正值胚胎生长迅速期及形态变化显著的时期，受内部因素（种蛋内部品质等）影响较大，第二个死亡高峰期是胚胎从尿囊呼吸过渡到肺呼吸时期，生理变化剧烈，外部因素（孵化技术、环境、管理水平等）影响较大。</w:t>
      </w:r>
    </w:p>
    <w:p w:rsidR="004672FA" w:rsidRDefault="004672FA" w:rsidP="004672FA">
      <w:pPr>
        <w:pStyle w:val="content5"/>
        <w:spacing w:before="0" w:beforeAutospacing="0" w:after="0" w:afterAutospacing="0"/>
        <w:ind w:firstLineChars="200" w:firstLine="480"/>
        <w:rPr>
          <w:rFonts w:hint="eastAsia"/>
        </w:rPr>
      </w:pPr>
    </w:p>
    <w:p w:rsidR="004672FA" w:rsidRDefault="004672FA" w:rsidP="004672FA">
      <w:pPr>
        <w:pStyle w:val="content5"/>
        <w:spacing w:before="0" w:beforeAutospacing="0" w:after="0" w:afterAutospacing="0"/>
        <w:ind w:firstLineChars="200" w:firstLine="480"/>
        <w:rPr>
          <w:rFonts w:hint="eastAsia"/>
        </w:rPr>
      </w:pPr>
    </w:p>
    <w:p w:rsidR="004672FA" w:rsidRDefault="004672FA" w:rsidP="004672FA">
      <w:pPr>
        <w:pStyle w:val="content5"/>
        <w:spacing w:before="0" w:beforeAutospacing="0" w:after="0" w:afterAutospacing="0"/>
        <w:ind w:firstLineChars="200" w:firstLine="480"/>
        <w:rPr>
          <w:rFonts w:hint="eastAsia"/>
        </w:rPr>
      </w:pPr>
    </w:p>
    <w:p w:rsidR="004672FA" w:rsidRDefault="004672FA" w:rsidP="004672FA">
      <w:pPr>
        <w:pStyle w:val="content5"/>
        <w:spacing w:before="0" w:beforeAutospacing="0" w:after="0" w:afterAutospacing="0"/>
        <w:ind w:firstLineChars="200" w:firstLine="480"/>
        <w:rPr>
          <w:rFonts w:hint="eastAsia"/>
        </w:rPr>
      </w:pPr>
    </w:p>
    <w:p w:rsidR="004672FA" w:rsidRDefault="004672FA" w:rsidP="004672FA">
      <w:pPr>
        <w:pStyle w:val="content5"/>
        <w:spacing w:before="0" w:beforeAutospacing="0" w:after="0" w:afterAutospacing="0"/>
        <w:ind w:firstLineChars="200" w:firstLine="480"/>
        <w:rPr>
          <w:rFonts w:hint="eastAsia"/>
        </w:rPr>
      </w:pPr>
    </w:p>
    <w:p w:rsidR="004672FA" w:rsidRDefault="004672FA" w:rsidP="004672FA">
      <w:pPr>
        <w:pStyle w:val="content5"/>
        <w:spacing w:before="0" w:beforeAutospacing="0" w:after="0" w:afterAutospacing="0"/>
        <w:ind w:firstLineChars="200" w:firstLine="480"/>
        <w:rPr>
          <w:rFonts w:hint="eastAsia"/>
        </w:rPr>
      </w:pPr>
    </w:p>
    <w:p w:rsidR="00174510" w:rsidRPr="004672FA" w:rsidRDefault="00174510"/>
    <w:sectPr w:rsidR="00174510" w:rsidRPr="004672FA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3EC" w:rsidRDefault="004503EC" w:rsidP="004672FA">
      <w:r>
        <w:separator/>
      </w:r>
    </w:p>
  </w:endnote>
  <w:endnote w:type="continuationSeparator" w:id="0">
    <w:p w:rsidR="004503EC" w:rsidRDefault="004503EC" w:rsidP="00467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5991729"/>
      <w:docPartObj>
        <w:docPartGallery w:val="Page Numbers (Bottom of Page)"/>
        <w:docPartUnique/>
      </w:docPartObj>
    </w:sdtPr>
    <w:sdtContent>
      <w:p w:rsidR="004672FA" w:rsidRDefault="004672F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61A" w:rsidRPr="0073261A">
          <w:rPr>
            <w:noProof/>
            <w:lang w:val="zh-CN"/>
          </w:rPr>
          <w:t>4</w:t>
        </w:r>
        <w:r>
          <w:fldChar w:fldCharType="end"/>
        </w:r>
      </w:p>
    </w:sdtContent>
  </w:sdt>
  <w:p w:rsidR="004672FA" w:rsidRDefault="004672F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3EC" w:rsidRDefault="004503EC" w:rsidP="004672FA">
      <w:r>
        <w:separator/>
      </w:r>
    </w:p>
  </w:footnote>
  <w:footnote w:type="continuationSeparator" w:id="0">
    <w:p w:rsidR="004503EC" w:rsidRDefault="004503EC" w:rsidP="00467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D53"/>
    <w:rsid w:val="00174510"/>
    <w:rsid w:val="001F3BF9"/>
    <w:rsid w:val="004503EC"/>
    <w:rsid w:val="004672FA"/>
    <w:rsid w:val="0073261A"/>
    <w:rsid w:val="007B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33CDB6-231D-43CC-9209-187240A11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2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72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72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72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72FA"/>
    <w:rPr>
      <w:sz w:val="18"/>
      <w:szCs w:val="18"/>
    </w:rPr>
  </w:style>
  <w:style w:type="paragraph" w:customStyle="1" w:styleId="content5">
    <w:name w:val="content5"/>
    <w:basedOn w:val="a"/>
    <w:rsid w:val="004672F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5">
    <w:name w:val="Normal (Web)"/>
    <w:basedOn w:val="a"/>
    <w:rsid w:val="004672FA"/>
    <w:pPr>
      <w:widowControl/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3</cp:revision>
  <dcterms:created xsi:type="dcterms:W3CDTF">2021-10-07T15:56:00Z</dcterms:created>
  <dcterms:modified xsi:type="dcterms:W3CDTF">2021-10-07T16:00:00Z</dcterms:modified>
</cp:coreProperties>
</file>